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1FB0" w14:textId="6F88113C" w:rsidR="004300C8" w:rsidRDefault="004300C8" w:rsidP="004300C8">
      <w:pPr>
        <w:jc w:val="center"/>
      </w:pPr>
      <w:r>
        <w:rPr>
          <w:noProof/>
        </w:rPr>
        <w:drawing>
          <wp:inline distT="0" distB="0" distL="0" distR="0" wp14:anchorId="4E513095" wp14:editId="1BC1A949">
            <wp:extent cx="4086225" cy="942975"/>
            <wp:effectExtent l="0" t="0" r="9525" b="952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A2215" w14:textId="3A17C5E5" w:rsidR="004300C8" w:rsidRDefault="004300C8" w:rsidP="004300C8">
      <w:pPr>
        <w:jc w:val="center"/>
        <w:rPr>
          <w:b/>
          <w:bCs/>
          <w:sz w:val="24"/>
          <w:szCs w:val="24"/>
          <w:u w:val="single"/>
        </w:rPr>
      </w:pPr>
      <w:r w:rsidRPr="004300C8">
        <w:rPr>
          <w:b/>
          <w:bCs/>
          <w:sz w:val="24"/>
          <w:szCs w:val="24"/>
          <w:u w:val="single"/>
        </w:rPr>
        <w:t>Announcement of Annual General Meeting</w:t>
      </w:r>
    </w:p>
    <w:p w14:paraId="3D0FBD61" w14:textId="0FD7DFC6" w:rsidR="004300C8" w:rsidRPr="005E0CF8" w:rsidRDefault="004300C8" w:rsidP="004300C8">
      <w:pPr>
        <w:rPr>
          <w:rFonts w:cstheme="minorHAnsi"/>
          <w:sz w:val="24"/>
          <w:szCs w:val="24"/>
        </w:rPr>
      </w:pPr>
      <w:r w:rsidRPr="005E0CF8">
        <w:rPr>
          <w:rFonts w:cstheme="minorHAnsi"/>
          <w:sz w:val="24"/>
          <w:szCs w:val="24"/>
        </w:rPr>
        <w:t xml:space="preserve">I hereby give notice that the Annual General Meeting will be held on </w:t>
      </w:r>
      <w:r w:rsidRPr="005E0CF8">
        <w:rPr>
          <w:rFonts w:cstheme="minorHAnsi"/>
          <w:b/>
          <w:bCs/>
          <w:sz w:val="24"/>
          <w:szCs w:val="24"/>
          <w:u w:val="single"/>
        </w:rPr>
        <w:t>Thursday 11</w:t>
      </w:r>
      <w:r w:rsidRPr="005E0CF8">
        <w:rPr>
          <w:rFonts w:cstheme="minorHAnsi"/>
          <w:b/>
          <w:bCs/>
          <w:sz w:val="24"/>
          <w:szCs w:val="24"/>
          <w:u w:val="single"/>
          <w:vertAlign w:val="superscript"/>
        </w:rPr>
        <w:t>th</w:t>
      </w:r>
      <w:r w:rsidRPr="005E0CF8">
        <w:rPr>
          <w:rFonts w:cstheme="minorHAnsi"/>
          <w:b/>
          <w:bCs/>
          <w:sz w:val="24"/>
          <w:szCs w:val="24"/>
          <w:u w:val="single"/>
        </w:rPr>
        <w:t xml:space="preserve"> November 2021 </w:t>
      </w:r>
      <w:r w:rsidRPr="005E0CF8">
        <w:rPr>
          <w:rFonts w:cstheme="minorHAnsi"/>
          <w:sz w:val="24"/>
          <w:szCs w:val="24"/>
        </w:rPr>
        <w:t xml:space="preserve">in MLC boardroom at 7pm </w:t>
      </w:r>
    </w:p>
    <w:p w14:paraId="67B062C7" w14:textId="02D7F186" w:rsidR="004300C8" w:rsidRPr="005E0CF8" w:rsidRDefault="004300C8" w:rsidP="004300C8">
      <w:pPr>
        <w:rPr>
          <w:rFonts w:cstheme="minorHAnsi"/>
          <w:sz w:val="24"/>
          <w:szCs w:val="24"/>
        </w:rPr>
      </w:pPr>
      <w:r w:rsidRPr="005E0CF8">
        <w:rPr>
          <w:rFonts w:cstheme="minorHAnsi"/>
          <w:sz w:val="24"/>
          <w:szCs w:val="24"/>
        </w:rPr>
        <w:t>The meeting will report on the work of APIS in 2021 and elect new Office bearers and committee for 2022.</w:t>
      </w:r>
    </w:p>
    <w:p w14:paraId="024FE0F0" w14:textId="3A8C5A3D" w:rsidR="004300C8" w:rsidRPr="005E0CF8" w:rsidRDefault="004300C8" w:rsidP="004300C8">
      <w:pPr>
        <w:rPr>
          <w:rFonts w:cstheme="minorHAnsi"/>
          <w:sz w:val="24"/>
          <w:szCs w:val="24"/>
        </w:rPr>
      </w:pPr>
      <w:r w:rsidRPr="005E0CF8">
        <w:rPr>
          <w:rFonts w:cstheme="minorHAnsi"/>
          <w:sz w:val="24"/>
          <w:szCs w:val="24"/>
        </w:rPr>
        <w:t>There will be a presentation by</w:t>
      </w:r>
      <w:r w:rsidR="002117B6" w:rsidRPr="005E0CF8">
        <w:rPr>
          <w:rFonts w:cstheme="minorHAnsi"/>
          <w:sz w:val="24"/>
          <w:szCs w:val="24"/>
        </w:rPr>
        <w:t xml:space="preserve"> Professor </w:t>
      </w:r>
      <w:r w:rsidRPr="005E0CF8">
        <w:rPr>
          <w:rFonts w:cstheme="minorHAnsi"/>
          <w:sz w:val="24"/>
          <w:szCs w:val="24"/>
        </w:rPr>
        <w:t>Stephan Millett entitled:</w:t>
      </w:r>
    </w:p>
    <w:p w14:paraId="6C1B6468" w14:textId="3B9EB54D" w:rsidR="004300C8" w:rsidRPr="005E0CF8" w:rsidRDefault="002117B6" w:rsidP="002117B6">
      <w:pPr>
        <w:jc w:val="center"/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5E0CF8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Can the NSW Primary Ethics program work with the WA Curriculum?</w:t>
      </w:r>
    </w:p>
    <w:p w14:paraId="40BE4EB3" w14:textId="77777777" w:rsidR="002117B6" w:rsidRPr="005E0CF8" w:rsidRDefault="002117B6" w:rsidP="002117B6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5E0CF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AU"/>
        </w:rPr>
        <w:t>The Primary Ethics program in NSW is now more than a decade old and still going strongly.</w:t>
      </w:r>
    </w:p>
    <w:p w14:paraId="5FDE112E" w14:textId="77777777" w:rsidR="002117B6" w:rsidRPr="005E0CF8" w:rsidRDefault="002117B6" w:rsidP="002117B6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5E0CF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AU"/>
        </w:rPr>
        <w:t>It exists, in part, because NSW legislation mandates teaching of religious education in primary schools, but there was no formalised alternative for students whose families prefer that they not take part in school-based religious education.</w:t>
      </w:r>
    </w:p>
    <w:p w14:paraId="6545EE9F" w14:textId="77777777" w:rsidR="002117B6" w:rsidRPr="005E0CF8" w:rsidRDefault="002117B6" w:rsidP="002117B6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5E0CF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AU"/>
        </w:rPr>
        <w:t>The Primary Ethics program was developed by educators well versed in Philosophy in schools to be taught in the timetabled times set aside for religious education – as an option for students not taking part in RE. Both NSW Religious Education and Primary Ethics are taught by volunteers.</w:t>
      </w:r>
    </w:p>
    <w:p w14:paraId="46E02C98" w14:textId="77777777" w:rsidR="002117B6" w:rsidRPr="005E0CF8" w:rsidRDefault="002117B6" w:rsidP="002117B6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5E0CF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AU"/>
        </w:rPr>
        <w:t>There are now discussions (and some preparatory work) on bringing the Primary Ethics program to WA. The proposal being discussed is to run a trial involving Year 5 students from a number of state schools and to engage university-based researchers to assess the trial. Recently,  Stephan Millett was asked to map the Primary Ethics Stage 3 syllabus against both the curriculum for Year 5 in WA and the national General Capabilities.</w:t>
      </w:r>
    </w:p>
    <w:p w14:paraId="211B8D1A" w14:textId="77777777" w:rsidR="002117B6" w:rsidRPr="005E0CF8" w:rsidRDefault="002117B6" w:rsidP="002117B6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5E0CF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AU"/>
        </w:rPr>
        <w:t>This talk will show the extent to which the content and pedagogical approach of Primary Ethics intersects with outcomes in areas of the P-10 curriculum in WA. Discussion invited!</w:t>
      </w:r>
    </w:p>
    <w:p w14:paraId="774949B3" w14:textId="77777777" w:rsidR="002117B6" w:rsidRPr="005E0CF8" w:rsidRDefault="002117B6" w:rsidP="002117B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5E0CF8">
        <w:rPr>
          <w:rFonts w:eastAsia="Times New Roman" w:cstheme="minorHAnsi"/>
          <w:i/>
          <w:iCs/>
          <w:color w:val="000000"/>
          <w:sz w:val="24"/>
          <w:szCs w:val="24"/>
          <w:lang w:eastAsia="en-AU"/>
        </w:rPr>
        <w:t>Professor Stephan Millett</w:t>
      </w:r>
    </w:p>
    <w:p w14:paraId="519D5F6C" w14:textId="77777777" w:rsidR="002117B6" w:rsidRPr="005E0CF8" w:rsidRDefault="002117B6" w:rsidP="002117B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5E0CF8">
        <w:rPr>
          <w:rFonts w:eastAsia="Times New Roman" w:cstheme="minorHAnsi"/>
          <w:i/>
          <w:iCs/>
          <w:color w:val="000000"/>
          <w:sz w:val="24"/>
          <w:szCs w:val="24"/>
          <w:lang w:eastAsia="en-AU"/>
        </w:rPr>
        <w:t>Adjunct Professor, John Curtin Institute of Public Policy</w:t>
      </w:r>
    </w:p>
    <w:p w14:paraId="69F1F792" w14:textId="12FE2CAB" w:rsidR="002117B6" w:rsidRPr="005E0CF8" w:rsidRDefault="002117B6" w:rsidP="004300C8">
      <w:pPr>
        <w:rPr>
          <w:rFonts w:cstheme="minorHAnsi"/>
          <w:sz w:val="24"/>
          <w:szCs w:val="24"/>
        </w:rPr>
      </w:pPr>
    </w:p>
    <w:p w14:paraId="3C0449D4" w14:textId="77777777" w:rsidR="00D40230" w:rsidRPr="005E0CF8" w:rsidRDefault="00D40230" w:rsidP="004300C8">
      <w:pPr>
        <w:rPr>
          <w:rFonts w:cstheme="minorHAnsi"/>
          <w:sz w:val="24"/>
          <w:szCs w:val="24"/>
        </w:rPr>
      </w:pPr>
    </w:p>
    <w:p w14:paraId="3CC6277E" w14:textId="5F8F6AB1" w:rsidR="002117B6" w:rsidRPr="005E0CF8" w:rsidRDefault="00D40230" w:rsidP="004300C8">
      <w:pPr>
        <w:rPr>
          <w:rFonts w:cstheme="minorHAnsi"/>
          <w:sz w:val="24"/>
          <w:szCs w:val="24"/>
        </w:rPr>
      </w:pPr>
      <w:r w:rsidRPr="005E0CF8">
        <w:rPr>
          <w:rFonts w:cstheme="minorHAnsi"/>
          <w:sz w:val="24"/>
          <w:szCs w:val="24"/>
        </w:rPr>
        <w:t xml:space="preserve">Please RSVP (for catering purposes) to the Secretary Mr Oliver Keys: </w:t>
      </w:r>
      <w:hyperlink r:id="rId5" w:history="1">
        <w:r w:rsidRPr="005E0CF8">
          <w:rPr>
            <w:rStyle w:val="Hyperlink"/>
            <w:rFonts w:cstheme="minorHAnsi"/>
            <w:sz w:val="24"/>
            <w:szCs w:val="24"/>
          </w:rPr>
          <w:t>okeys@mlc.wa.edu.au</w:t>
        </w:r>
      </w:hyperlink>
      <w:r w:rsidRPr="005E0CF8">
        <w:rPr>
          <w:rFonts w:cstheme="minorHAnsi"/>
          <w:sz w:val="24"/>
          <w:szCs w:val="24"/>
        </w:rPr>
        <w:t xml:space="preserve"> </w:t>
      </w:r>
    </w:p>
    <w:p w14:paraId="46B5FEBF" w14:textId="77777777" w:rsidR="002117B6" w:rsidRPr="005E0CF8" w:rsidRDefault="002117B6" w:rsidP="004300C8">
      <w:pPr>
        <w:rPr>
          <w:rFonts w:cstheme="minorHAnsi"/>
          <w:sz w:val="24"/>
          <w:szCs w:val="24"/>
        </w:rPr>
      </w:pPr>
    </w:p>
    <w:p w14:paraId="74E440BD" w14:textId="77777777" w:rsidR="002117B6" w:rsidRPr="005E0CF8" w:rsidRDefault="002117B6" w:rsidP="004300C8">
      <w:pPr>
        <w:rPr>
          <w:rFonts w:cstheme="minorHAnsi"/>
          <w:sz w:val="24"/>
          <w:szCs w:val="24"/>
        </w:rPr>
      </w:pPr>
    </w:p>
    <w:p w14:paraId="53D7DF6B" w14:textId="77777777" w:rsidR="00080FC7" w:rsidRDefault="00080FC7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br w:type="page"/>
      </w:r>
    </w:p>
    <w:p w14:paraId="229FBEF8" w14:textId="7E4C6551" w:rsidR="002117B6" w:rsidRPr="005E0CF8" w:rsidRDefault="002117B6" w:rsidP="002117B6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5E0CF8">
        <w:rPr>
          <w:rFonts w:cstheme="minorHAnsi"/>
          <w:b/>
          <w:bCs/>
          <w:sz w:val="24"/>
          <w:szCs w:val="24"/>
          <w:u w:val="single"/>
        </w:rPr>
        <w:lastRenderedPageBreak/>
        <w:t>Election of APIS Office Bearers and Committee 2022</w:t>
      </w:r>
    </w:p>
    <w:p w14:paraId="690B1A16" w14:textId="530D9378" w:rsidR="004300C8" w:rsidRPr="005E0CF8" w:rsidRDefault="004300C8" w:rsidP="004300C8">
      <w:pPr>
        <w:rPr>
          <w:rFonts w:cstheme="minorHAnsi"/>
          <w:sz w:val="24"/>
          <w:szCs w:val="24"/>
        </w:rPr>
      </w:pPr>
      <w:r w:rsidRPr="005E0CF8">
        <w:rPr>
          <w:rFonts w:cstheme="minorHAnsi"/>
          <w:sz w:val="24"/>
          <w:szCs w:val="24"/>
        </w:rPr>
        <w:t xml:space="preserve">The positions for the </w:t>
      </w:r>
      <w:r w:rsidR="002117B6" w:rsidRPr="005E0CF8">
        <w:rPr>
          <w:rFonts w:cstheme="minorHAnsi"/>
          <w:sz w:val="24"/>
          <w:szCs w:val="24"/>
        </w:rPr>
        <w:t xml:space="preserve">APIS </w:t>
      </w:r>
      <w:r w:rsidRPr="005E0CF8">
        <w:rPr>
          <w:rFonts w:cstheme="minorHAnsi"/>
          <w:sz w:val="24"/>
          <w:szCs w:val="24"/>
        </w:rPr>
        <w:t>Office bearers and committee for 2022 will consist of the following:</w:t>
      </w:r>
    </w:p>
    <w:p w14:paraId="34FCD2EB" w14:textId="41DE8807" w:rsidR="004300C8" w:rsidRPr="005E0CF8" w:rsidRDefault="004300C8" w:rsidP="004300C8">
      <w:pPr>
        <w:rPr>
          <w:rFonts w:cstheme="minorHAnsi"/>
          <w:sz w:val="24"/>
          <w:szCs w:val="24"/>
        </w:rPr>
      </w:pPr>
      <w:r w:rsidRPr="005E0CF8">
        <w:rPr>
          <w:rFonts w:cstheme="minorHAnsi"/>
          <w:sz w:val="24"/>
          <w:szCs w:val="24"/>
        </w:rPr>
        <w:t>Chair</w:t>
      </w:r>
    </w:p>
    <w:p w14:paraId="11153DAD" w14:textId="0F56835D" w:rsidR="004300C8" w:rsidRPr="005E0CF8" w:rsidRDefault="004300C8" w:rsidP="004300C8">
      <w:pPr>
        <w:rPr>
          <w:rFonts w:cstheme="minorHAnsi"/>
          <w:sz w:val="24"/>
          <w:szCs w:val="24"/>
        </w:rPr>
      </w:pPr>
      <w:r w:rsidRPr="005E0CF8">
        <w:rPr>
          <w:rFonts w:cstheme="minorHAnsi"/>
          <w:sz w:val="24"/>
          <w:szCs w:val="24"/>
        </w:rPr>
        <w:t>Vice-Chair</w:t>
      </w:r>
    </w:p>
    <w:p w14:paraId="04FA3BFD" w14:textId="6EF7C875" w:rsidR="004300C8" w:rsidRPr="005E0CF8" w:rsidRDefault="004300C8" w:rsidP="004300C8">
      <w:pPr>
        <w:rPr>
          <w:rFonts w:cstheme="minorHAnsi"/>
          <w:sz w:val="24"/>
          <w:szCs w:val="24"/>
        </w:rPr>
      </w:pPr>
      <w:r w:rsidRPr="005E0CF8">
        <w:rPr>
          <w:rFonts w:cstheme="minorHAnsi"/>
          <w:sz w:val="24"/>
          <w:szCs w:val="24"/>
        </w:rPr>
        <w:t>Secretary</w:t>
      </w:r>
    </w:p>
    <w:p w14:paraId="32D21655" w14:textId="27FF0969" w:rsidR="004300C8" w:rsidRPr="005E0CF8" w:rsidRDefault="004300C8" w:rsidP="004300C8">
      <w:pPr>
        <w:rPr>
          <w:rFonts w:cstheme="minorHAnsi"/>
          <w:sz w:val="24"/>
          <w:szCs w:val="24"/>
        </w:rPr>
      </w:pPr>
      <w:r w:rsidRPr="005E0CF8">
        <w:rPr>
          <w:rFonts w:cstheme="minorHAnsi"/>
          <w:sz w:val="24"/>
          <w:szCs w:val="24"/>
        </w:rPr>
        <w:t>Treasurer</w:t>
      </w:r>
    </w:p>
    <w:p w14:paraId="7E18D30A" w14:textId="0FFFA974" w:rsidR="004300C8" w:rsidRPr="005E0CF8" w:rsidRDefault="004300C8" w:rsidP="004300C8">
      <w:pPr>
        <w:rPr>
          <w:rFonts w:cstheme="minorHAnsi"/>
          <w:sz w:val="24"/>
          <w:szCs w:val="24"/>
        </w:rPr>
      </w:pPr>
      <w:r w:rsidRPr="005E0CF8">
        <w:rPr>
          <w:rFonts w:cstheme="minorHAnsi"/>
          <w:sz w:val="24"/>
          <w:szCs w:val="24"/>
        </w:rPr>
        <w:t>Marketing Officer</w:t>
      </w:r>
    </w:p>
    <w:p w14:paraId="5E14918B" w14:textId="37CBA10B" w:rsidR="004300C8" w:rsidRPr="005E0CF8" w:rsidRDefault="004300C8" w:rsidP="004300C8">
      <w:pPr>
        <w:rPr>
          <w:rFonts w:cstheme="minorHAnsi"/>
          <w:sz w:val="24"/>
          <w:szCs w:val="24"/>
        </w:rPr>
      </w:pPr>
      <w:r w:rsidRPr="005E0CF8">
        <w:rPr>
          <w:rFonts w:cstheme="minorHAnsi"/>
          <w:sz w:val="24"/>
          <w:szCs w:val="24"/>
        </w:rPr>
        <w:t>5 General Committee members</w:t>
      </w:r>
    </w:p>
    <w:p w14:paraId="19EDE8C2" w14:textId="57071213" w:rsidR="004300C8" w:rsidRPr="005E0CF8" w:rsidRDefault="004300C8" w:rsidP="004300C8">
      <w:pPr>
        <w:rPr>
          <w:rFonts w:cstheme="minorHAnsi"/>
          <w:sz w:val="24"/>
          <w:szCs w:val="24"/>
        </w:rPr>
      </w:pPr>
    </w:p>
    <w:p w14:paraId="16F60BB1" w14:textId="77777777" w:rsidR="004300C8" w:rsidRPr="005E0CF8" w:rsidRDefault="004300C8" w:rsidP="004300C8">
      <w:pPr>
        <w:rPr>
          <w:rFonts w:cstheme="minorHAnsi"/>
          <w:sz w:val="24"/>
          <w:szCs w:val="24"/>
        </w:rPr>
      </w:pPr>
      <w:r w:rsidRPr="005E0CF8">
        <w:rPr>
          <w:rFonts w:cstheme="minorHAnsi"/>
          <w:sz w:val="24"/>
          <w:szCs w:val="24"/>
        </w:rPr>
        <w:t>The rules of association state that to stand for a position of Office bearer or general committee member, a person must be nominated by another party, and must provide written acceptance of this nomination to the Secretary.</w:t>
      </w:r>
    </w:p>
    <w:p w14:paraId="31B26E56" w14:textId="36F9FE64" w:rsidR="002635F4" w:rsidRPr="005E0CF8" w:rsidRDefault="004300C8" w:rsidP="004300C8">
      <w:pPr>
        <w:rPr>
          <w:rFonts w:cstheme="minorHAnsi"/>
          <w:sz w:val="24"/>
          <w:szCs w:val="24"/>
        </w:rPr>
      </w:pPr>
      <w:r w:rsidRPr="005E0CF8">
        <w:rPr>
          <w:rFonts w:cstheme="minorHAnsi"/>
          <w:sz w:val="24"/>
          <w:szCs w:val="24"/>
        </w:rPr>
        <w:t>If nominations of all ten positions are received in advance of the meeting, then th</w:t>
      </w:r>
      <w:r w:rsidR="002635F4" w:rsidRPr="005E0CF8">
        <w:rPr>
          <w:rFonts w:cstheme="minorHAnsi"/>
          <w:sz w:val="24"/>
          <w:szCs w:val="24"/>
        </w:rPr>
        <w:t>ose nominated can be elected as one body at the meeting and no further nominations can be made on the night of the meeting.</w:t>
      </w:r>
    </w:p>
    <w:p w14:paraId="454D3433" w14:textId="006AE885" w:rsidR="004300C8" w:rsidRPr="005E0CF8" w:rsidRDefault="002635F4" w:rsidP="004300C8">
      <w:pPr>
        <w:rPr>
          <w:rFonts w:cstheme="minorHAnsi"/>
          <w:sz w:val="24"/>
          <w:szCs w:val="24"/>
        </w:rPr>
      </w:pPr>
      <w:r w:rsidRPr="005E0CF8">
        <w:rPr>
          <w:rFonts w:cstheme="minorHAnsi"/>
          <w:sz w:val="24"/>
          <w:szCs w:val="24"/>
        </w:rPr>
        <w:t>If more than 10 people are nominated in advance of the meeting, then an election shall be held at the meeting</w:t>
      </w:r>
    </w:p>
    <w:p w14:paraId="2066D81C" w14:textId="7A650F8C" w:rsidR="002635F4" w:rsidRPr="005E0CF8" w:rsidRDefault="002635F4" w:rsidP="004300C8">
      <w:pPr>
        <w:rPr>
          <w:rFonts w:cstheme="minorHAnsi"/>
          <w:sz w:val="24"/>
          <w:szCs w:val="24"/>
        </w:rPr>
      </w:pPr>
      <w:r w:rsidRPr="005E0CF8">
        <w:rPr>
          <w:rFonts w:cstheme="minorHAnsi"/>
          <w:sz w:val="24"/>
          <w:szCs w:val="24"/>
        </w:rPr>
        <w:t>If less than 10 people are nominated in advance of the meeting, then further nominations can be made on the night of the meeting.</w:t>
      </w:r>
    </w:p>
    <w:p w14:paraId="1212697F" w14:textId="0F4E0B9E" w:rsidR="002635F4" w:rsidRPr="005E0CF8" w:rsidRDefault="002635F4" w:rsidP="004300C8">
      <w:pPr>
        <w:rPr>
          <w:rFonts w:cstheme="minorHAnsi"/>
          <w:sz w:val="24"/>
          <w:szCs w:val="24"/>
        </w:rPr>
      </w:pPr>
      <w:r w:rsidRPr="005E0CF8">
        <w:rPr>
          <w:rFonts w:cstheme="minorHAnsi"/>
          <w:sz w:val="24"/>
          <w:szCs w:val="24"/>
        </w:rPr>
        <w:t>If you wish to nominate or be nominated for a position, please fill in the form below and return it to the Secretary</w:t>
      </w:r>
    </w:p>
    <w:p w14:paraId="4020729B" w14:textId="37D985B7" w:rsidR="002117B6" w:rsidRDefault="002117B6" w:rsidP="004300C8">
      <w:pPr>
        <w:rPr>
          <w:sz w:val="24"/>
          <w:szCs w:val="24"/>
        </w:rPr>
      </w:pPr>
    </w:p>
    <w:p w14:paraId="2EEB9C6A" w14:textId="1FDC6DAB" w:rsidR="002117B6" w:rsidRDefault="002117B6" w:rsidP="004300C8">
      <w:pPr>
        <w:rPr>
          <w:sz w:val="24"/>
          <w:szCs w:val="24"/>
        </w:rPr>
      </w:pPr>
    </w:p>
    <w:p w14:paraId="666806D2" w14:textId="3FDA8DFD" w:rsidR="002117B6" w:rsidRDefault="002117B6" w:rsidP="004300C8">
      <w:pPr>
        <w:rPr>
          <w:sz w:val="24"/>
          <w:szCs w:val="24"/>
        </w:rPr>
      </w:pPr>
    </w:p>
    <w:p w14:paraId="3E860BBC" w14:textId="377D098F" w:rsidR="002117B6" w:rsidRDefault="002117B6" w:rsidP="004300C8">
      <w:pPr>
        <w:rPr>
          <w:sz w:val="24"/>
          <w:szCs w:val="24"/>
        </w:rPr>
      </w:pPr>
    </w:p>
    <w:p w14:paraId="52E479C1" w14:textId="221FD3E8" w:rsidR="002117B6" w:rsidRDefault="002117B6" w:rsidP="004300C8">
      <w:pPr>
        <w:rPr>
          <w:sz w:val="24"/>
          <w:szCs w:val="24"/>
        </w:rPr>
      </w:pPr>
    </w:p>
    <w:p w14:paraId="3A11293F" w14:textId="3F68380B" w:rsidR="002117B6" w:rsidRDefault="002117B6" w:rsidP="004300C8">
      <w:pPr>
        <w:rPr>
          <w:sz w:val="24"/>
          <w:szCs w:val="24"/>
        </w:rPr>
      </w:pPr>
    </w:p>
    <w:p w14:paraId="1C3AD5E4" w14:textId="77777777" w:rsidR="002117B6" w:rsidRDefault="002117B6" w:rsidP="004300C8">
      <w:pPr>
        <w:rPr>
          <w:sz w:val="24"/>
          <w:szCs w:val="24"/>
        </w:rPr>
      </w:pPr>
    </w:p>
    <w:p w14:paraId="294E62AF" w14:textId="3F2C9729" w:rsidR="002635F4" w:rsidRDefault="002635F4" w:rsidP="004300C8">
      <w:pPr>
        <w:rPr>
          <w:sz w:val="24"/>
          <w:szCs w:val="24"/>
        </w:rPr>
      </w:pPr>
    </w:p>
    <w:p w14:paraId="2CAFD397" w14:textId="365C256F" w:rsidR="002635F4" w:rsidRDefault="002635F4" w:rsidP="002635F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E873B4B" wp14:editId="5916D011">
            <wp:extent cx="4084955" cy="944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A238A4" w14:textId="33F509E6" w:rsidR="002635F4" w:rsidRPr="002635F4" w:rsidRDefault="002635F4" w:rsidP="002635F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APIS Committee nomination form 2022</w:t>
      </w:r>
    </w:p>
    <w:p w14:paraId="421B4841" w14:textId="2BAFB929" w:rsidR="002635F4" w:rsidRDefault="002635F4" w:rsidP="002635F4">
      <w:pPr>
        <w:rPr>
          <w:sz w:val="24"/>
          <w:szCs w:val="24"/>
        </w:rPr>
      </w:pPr>
    </w:p>
    <w:p w14:paraId="0F5F21AE" w14:textId="2298E92E" w:rsidR="002635F4" w:rsidRDefault="002635F4" w:rsidP="002635F4">
      <w:pPr>
        <w:rPr>
          <w:sz w:val="24"/>
          <w:szCs w:val="24"/>
        </w:rPr>
      </w:pPr>
      <w:r>
        <w:rPr>
          <w:sz w:val="24"/>
          <w:szCs w:val="24"/>
        </w:rPr>
        <w:t>Position being nominated for</w:t>
      </w:r>
    </w:p>
    <w:p w14:paraId="5F3642CE" w14:textId="77777777" w:rsidR="002635F4" w:rsidRDefault="002635F4" w:rsidP="002635F4">
      <w:pPr>
        <w:rPr>
          <w:sz w:val="24"/>
          <w:szCs w:val="24"/>
        </w:rPr>
      </w:pPr>
    </w:p>
    <w:p w14:paraId="0713B206" w14:textId="19A1526B" w:rsidR="002635F4" w:rsidRDefault="002635F4" w:rsidP="002635F4">
      <w:pPr>
        <w:rPr>
          <w:sz w:val="24"/>
          <w:szCs w:val="24"/>
        </w:rPr>
      </w:pPr>
    </w:p>
    <w:p w14:paraId="5CE39C39" w14:textId="265EDA16" w:rsidR="002635F4" w:rsidRDefault="002635F4" w:rsidP="002635F4">
      <w:pPr>
        <w:rPr>
          <w:sz w:val="24"/>
          <w:szCs w:val="24"/>
        </w:rPr>
      </w:pPr>
      <w:r>
        <w:rPr>
          <w:sz w:val="24"/>
          <w:szCs w:val="24"/>
        </w:rPr>
        <w:t>Nominated Person                                                      Signature</w:t>
      </w:r>
    </w:p>
    <w:p w14:paraId="1FE143D4" w14:textId="1FF3DA95" w:rsidR="002635F4" w:rsidRDefault="002635F4" w:rsidP="002635F4">
      <w:pPr>
        <w:rPr>
          <w:sz w:val="24"/>
          <w:szCs w:val="24"/>
        </w:rPr>
      </w:pPr>
    </w:p>
    <w:p w14:paraId="6915534E" w14:textId="7229B49E" w:rsidR="002635F4" w:rsidRDefault="002635F4" w:rsidP="002635F4">
      <w:pPr>
        <w:rPr>
          <w:sz w:val="24"/>
          <w:szCs w:val="24"/>
        </w:rPr>
      </w:pPr>
    </w:p>
    <w:p w14:paraId="45031712" w14:textId="77777777" w:rsidR="002635F4" w:rsidRDefault="002635F4" w:rsidP="002635F4">
      <w:pPr>
        <w:rPr>
          <w:sz w:val="24"/>
          <w:szCs w:val="24"/>
        </w:rPr>
      </w:pPr>
    </w:p>
    <w:p w14:paraId="006085D5" w14:textId="55A2E8BC" w:rsidR="002635F4" w:rsidRDefault="002635F4" w:rsidP="002635F4">
      <w:pPr>
        <w:rPr>
          <w:sz w:val="24"/>
          <w:szCs w:val="24"/>
        </w:rPr>
      </w:pPr>
      <w:r>
        <w:rPr>
          <w:sz w:val="24"/>
          <w:szCs w:val="24"/>
        </w:rPr>
        <w:t>Nominator                                                                    Signature</w:t>
      </w:r>
    </w:p>
    <w:p w14:paraId="65C76AAE" w14:textId="2E54951D" w:rsidR="002635F4" w:rsidRDefault="002635F4" w:rsidP="002635F4">
      <w:pPr>
        <w:rPr>
          <w:sz w:val="24"/>
          <w:szCs w:val="24"/>
        </w:rPr>
      </w:pPr>
    </w:p>
    <w:p w14:paraId="7DE955B2" w14:textId="7B897789" w:rsidR="002635F4" w:rsidRDefault="002635F4" w:rsidP="002635F4">
      <w:pPr>
        <w:rPr>
          <w:sz w:val="24"/>
          <w:szCs w:val="24"/>
        </w:rPr>
      </w:pPr>
    </w:p>
    <w:p w14:paraId="63BBB5EF" w14:textId="0376A84B" w:rsidR="002635F4" w:rsidRDefault="002635F4" w:rsidP="002635F4">
      <w:pPr>
        <w:rPr>
          <w:sz w:val="24"/>
          <w:szCs w:val="24"/>
        </w:rPr>
      </w:pPr>
    </w:p>
    <w:p w14:paraId="6E71C7AA" w14:textId="1E05A9EA" w:rsidR="002635F4" w:rsidRDefault="002635F4" w:rsidP="002635F4">
      <w:pPr>
        <w:rPr>
          <w:sz w:val="24"/>
          <w:szCs w:val="24"/>
        </w:rPr>
      </w:pPr>
    </w:p>
    <w:p w14:paraId="5A5431E0" w14:textId="77777777" w:rsidR="002635F4" w:rsidRPr="002635F4" w:rsidRDefault="002635F4" w:rsidP="002635F4">
      <w:pPr>
        <w:rPr>
          <w:sz w:val="24"/>
          <w:szCs w:val="24"/>
        </w:rPr>
      </w:pPr>
    </w:p>
    <w:p w14:paraId="5B5CC3DD" w14:textId="2FBF7092" w:rsidR="004300C8" w:rsidRPr="004300C8" w:rsidRDefault="004300C8" w:rsidP="004300C8">
      <w:pPr>
        <w:rPr>
          <w:sz w:val="24"/>
          <w:szCs w:val="24"/>
        </w:rPr>
      </w:pPr>
    </w:p>
    <w:sectPr w:rsidR="004300C8" w:rsidRPr="00430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C8"/>
    <w:rsid w:val="00080FC7"/>
    <w:rsid w:val="001060F5"/>
    <w:rsid w:val="002117B6"/>
    <w:rsid w:val="002635F4"/>
    <w:rsid w:val="004300C8"/>
    <w:rsid w:val="005E0CF8"/>
    <w:rsid w:val="00D4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34A0"/>
  <w15:chartTrackingRefBased/>
  <w15:docId w15:val="{277523FF-FC9C-4338-9B00-BB6EA472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2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1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okeys@mlc.wa.edu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Rogers</dc:creator>
  <cp:keywords/>
  <dc:description/>
  <cp:lastModifiedBy>Oliver Keys</cp:lastModifiedBy>
  <cp:revision>6</cp:revision>
  <dcterms:created xsi:type="dcterms:W3CDTF">2021-09-13T12:25:00Z</dcterms:created>
  <dcterms:modified xsi:type="dcterms:W3CDTF">2021-09-22T02:43:00Z</dcterms:modified>
</cp:coreProperties>
</file>