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77F00" w14:textId="11A0042F" w:rsidR="008D6F8D" w:rsidRDefault="008D6F8D">
      <w:pPr>
        <w:rPr>
          <w:rFonts w:ascii="Garamond" w:hAnsi="Garamond"/>
        </w:rPr>
      </w:pPr>
    </w:p>
    <w:p w14:paraId="42CD491B" w14:textId="587A55F7" w:rsidR="008D6F8D" w:rsidRDefault="008D6F8D">
      <w:pPr>
        <w:rPr>
          <w:rFonts w:ascii="Garamond" w:hAnsi="Garamond"/>
        </w:rPr>
      </w:pPr>
    </w:p>
    <w:p w14:paraId="6840D7AB" w14:textId="77777777" w:rsidR="008D6F8D" w:rsidRPr="00886FD1" w:rsidRDefault="008D6F8D">
      <w:pPr>
        <w:rPr>
          <w:rFonts w:ascii="Garamond" w:hAnsi="Garamond"/>
        </w:rPr>
      </w:pPr>
    </w:p>
    <w:p w14:paraId="2C965505" w14:textId="77777777" w:rsidR="00680A73" w:rsidRPr="00B718B5" w:rsidRDefault="00680A73" w:rsidP="00680A73">
      <w:pPr>
        <w:pStyle w:val="ListParagraph"/>
        <w:numPr>
          <w:ilvl w:val="0"/>
          <w:numId w:val="1"/>
        </w:numPr>
        <w:jc w:val="center"/>
        <w:rPr>
          <w:rFonts w:ascii="Garamond" w:hAnsi="Garamond"/>
          <w:b/>
          <w:bCs/>
          <w:sz w:val="28"/>
          <w:szCs w:val="28"/>
        </w:rPr>
      </w:pPr>
      <w:r w:rsidRPr="00B718B5">
        <w:rPr>
          <w:rFonts w:ascii="Garamond" w:hAnsi="Garamond"/>
          <w:b/>
          <w:bCs/>
          <w:sz w:val="28"/>
          <w:szCs w:val="28"/>
        </w:rPr>
        <w:t>What does ecological consciousness involve or require?</w:t>
      </w:r>
    </w:p>
    <w:p w14:paraId="1E48782F" w14:textId="77777777" w:rsidR="00680A73" w:rsidRDefault="00680A73" w:rsidP="00680A73">
      <w:pPr>
        <w:rPr>
          <w:rFonts w:ascii="Garamond" w:hAnsi="Garamond"/>
        </w:rPr>
      </w:pPr>
    </w:p>
    <w:p w14:paraId="20FD3387" w14:textId="77777777" w:rsidR="00B718B5" w:rsidRDefault="00B718B5" w:rsidP="00680A73">
      <w:pPr>
        <w:rPr>
          <w:rFonts w:ascii="Garamond" w:hAnsi="Garamond"/>
        </w:rPr>
      </w:pPr>
    </w:p>
    <w:p w14:paraId="5D3774F8" w14:textId="717E9A95" w:rsidR="00680A73" w:rsidRDefault="00680A73" w:rsidP="00680A73">
      <w:pPr>
        <w:rPr>
          <w:rFonts w:ascii="Garamond" w:hAnsi="Garamond"/>
        </w:rPr>
      </w:pPr>
      <w:r>
        <w:rPr>
          <w:rFonts w:ascii="Garamond" w:hAnsi="Garamond"/>
        </w:rPr>
        <w:t xml:space="preserve">The Australian philosopher Val Plumwood, who died in 2008, was an important innovator in our thinking about the environment and our place in it.  A recent episode of ABC Radio National’s </w:t>
      </w:r>
      <w:r>
        <w:rPr>
          <w:rFonts w:ascii="Garamond" w:hAnsi="Garamond"/>
          <w:i/>
          <w:iCs/>
        </w:rPr>
        <w:t>The Philosopher’s Zone</w:t>
      </w:r>
      <w:r>
        <w:rPr>
          <w:rFonts w:ascii="Garamond" w:hAnsi="Garamond"/>
        </w:rPr>
        <w:t xml:space="preserve"> showcased Plumwood’s thinking.  You can listen to the episode, featuring Lara Stevens and audio clips from Plumwood, </w:t>
      </w:r>
      <w:hyperlink r:id="rId7" w:history="1">
        <w:r w:rsidRPr="005977B6">
          <w:rPr>
            <w:rStyle w:val="Hyperlink"/>
            <w:rFonts w:ascii="Garamond" w:hAnsi="Garamond"/>
          </w:rPr>
          <w:t>here</w:t>
        </w:r>
      </w:hyperlink>
      <w:r>
        <w:rPr>
          <w:rFonts w:ascii="Garamond" w:hAnsi="Garamond"/>
        </w:rPr>
        <w:t xml:space="preserve">.  </w:t>
      </w:r>
    </w:p>
    <w:p w14:paraId="338F3C64" w14:textId="77777777" w:rsidR="00680A73" w:rsidRDefault="00680A73" w:rsidP="00680A73">
      <w:pPr>
        <w:rPr>
          <w:rFonts w:ascii="Garamond" w:hAnsi="Garamond"/>
        </w:rPr>
      </w:pPr>
    </w:p>
    <w:p w14:paraId="3CFEB40E" w14:textId="77777777" w:rsidR="00B718B5" w:rsidRDefault="00B718B5" w:rsidP="00680A73">
      <w:pPr>
        <w:rPr>
          <w:rFonts w:ascii="Garamond" w:hAnsi="Garamond"/>
        </w:rPr>
      </w:pPr>
    </w:p>
    <w:p w14:paraId="190C8A31" w14:textId="2CAE7D03" w:rsidR="00680A73" w:rsidRDefault="00680A73" w:rsidP="00680A73">
      <w:pPr>
        <w:rPr>
          <w:rFonts w:ascii="Garamond" w:hAnsi="Garamond"/>
        </w:rPr>
      </w:pPr>
      <w:r>
        <w:rPr>
          <w:rFonts w:ascii="Garamond" w:hAnsi="Garamond"/>
        </w:rPr>
        <w:t>Plumwood argued for many years that a true ecological consciousness involved seeing ourselves as integrated into our environments, as parts of a habitable world that we have a responsibility to cultivate.  She also thought that this view challenged dominant, masculine, anthropocentric ways of thinking about our place in the world and developed her critique as part of an eco-feminist worldview.  Her ideas have taken a long time to gain more widespread support within philosophy and they met with much resistance for many years.  This raises some interesting questions about how (and by whom) novel ideas are generated, discussed, and accepted.</w:t>
      </w:r>
    </w:p>
    <w:p w14:paraId="20CF2629" w14:textId="625D8A76" w:rsidR="00680A73" w:rsidRDefault="00680A73" w:rsidP="00680A73">
      <w:pPr>
        <w:rPr>
          <w:rFonts w:ascii="Garamond" w:hAnsi="Garamond"/>
        </w:rPr>
      </w:pPr>
    </w:p>
    <w:p w14:paraId="3995CD79" w14:textId="58E24222" w:rsidR="00CE35F4" w:rsidRDefault="00CE35F4" w:rsidP="00680A73">
      <w:pPr>
        <w:rPr>
          <w:rFonts w:ascii="Garamond" w:hAnsi="Garamond"/>
        </w:rPr>
      </w:pPr>
    </w:p>
    <w:p w14:paraId="7B0FF03C" w14:textId="2D801E7E" w:rsidR="00CE35F4" w:rsidRDefault="00CE35F4" w:rsidP="00680A73">
      <w:pPr>
        <w:rPr>
          <w:rFonts w:ascii="Garamond" w:hAnsi="Garamond"/>
        </w:rPr>
      </w:pPr>
    </w:p>
    <w:p w14:paraId="271E8272" w14:textId="322E5212" w:rsidR="00CE35F4" w:rsidRDefault="00CE35F4" w:rsidP="00680A73">
      <w:pPr>
        <w:rPr>
          <w:rFonts w:ascii="Garamond" w:hAnsi="Garamond"/>
        </w:rPr>
      </w:pPr>
    </w:p>
    <w:p w14:paraId="360F3D47" w14:textId="77777777" w:rsidR="00CE35F4" w:rsidRDefault="00CE35F4" w:rsidP="00680A73">
      <w:pPr>
        <w:rPr>
          <w:rFonts w:ascii="Garamond" w:hAnsi="Garamond"/>
        </w:rPr>
      </w:pPr>
    </w:p>
    <w:p w14:paraId="510A2341" w14:textId="46E4F6F0" w:rsidR="00CE35F4" w:rsidRDefault="00CE35F4" w:rsidP="00680A73">
      <w:pPr>
        <w:rPr>
          <w:rFonts w:ascii="Garamond" w:hAnsi="Garamond"/>
        </w:rPr>
      </w:pPr>
      <w:r>
        <w:rPr>
          <w:rFonts w:ascii="Garamond" w:hAnsi="Garamond"/>
        </w:rPr>
        <w:t>Rob Wilson</w:t>
      </w:r>
    </w:p>
    <w:p w14:paraId="0A8BF7BD" w14:textId="36ABCBDA" w:rsidR="00F97B5E" w:rsidRDefault="00F97B5E">
      <w:pPr>
        <w:rPr>
          <w:rFonts w:ascii="Garamond" w:hAnsi="Garamond"/>
        </w:rPr>
      </w:pPr>
    </w:p>
    <w:p w14:paraId="6FF94531" w14:textId="77777777" w:rsidR="00B718B5" w:rsidRDefault="00B718B5">
      <w:pPr>
        <w:rPr>
          <w:rFonts w:ascii="Garamond" w:hAnsi="Garamond"/>
          <w:b/>
          <w:bCs/>
        </w:rPr>
      </w:pPr>
      <w:r>
        <w:rPr>
          <w:rFonts w:ascii="Garamond" w:hAnsi="Garamond"/>
          <w:b/>
          <w:bCs/>
        </w:rPr>
        <w:br w:type="page"/>
      </w:r>
    </w:p>
    <w:p w14:paraId="63D3C379" w14:textId="1A9EAD64" w:rsidR="00B718B5" w:rsidRDefault="00B718B5" w:rsidP="00F97B5E">
      <w:pPr>
        <w:jc w:val="center"/>
        <w:rPr>
          <w:rFonts w:ascii="Garamond" w:hAnsi="Garamond"/>
          <w:b/>
          <w:bCs/>
        </w:rPr>
      </w:pPr>
    </w:p>
    <w:p w14:paraId="546E88E1" w14:textId="2F85F861" w:rsidR="008D6F8D" w:rsidRDefault="008D6F8D" w:rsidP="00F97B5E">
      <w:pPr>
        <w:jc w:val="center"/>
        <w:rPr>
          <w:rFonts w:ascii="Garamond" w:hAnsi="Garamond"/>
          <w:b/>
          <w:bCs/>
        </w:rPr>
      </w:pPr>
    </w:p>
    <w:p w14:paraId="41967682" w14:textId="77777777" w:rsidR="008D6F8D" w:rsidRDefault="008D6F8D" w:rsidP="00F97B5E">
      <w:pPr>
        <w:jc w:val="center"/>
        <w:rPr>
          <w:rFonts w:ascii="Garamond" w:hAnsi="Garamond"/>
          <w:b/>
          <w:bCs/>
        </w:rPr>
      </w:pPr>
    </w:p>
    <w:p w14:paraId="71B82EB7" w14:textId="124E605E" w:rsidR="00F97B5E" w:rsidRPr="00435BCC" w:rsidRDefault="00F97B5E" w:rsidP="00F97B5E">
      <w:pPr>
        <w:jc w:val="center"/>
        <w:rPr>
          <w:rFonts w:ascii="Garamond" w:hAnsi="Garamond"/>
          <w:b/>
          <w:bCs/>
        </w:rPr>
      </w:pPr>
      <w:r>
        <w:rPr>
          <w:rFonts w:ascii="Garamond" w:hAnsi="Garamond"/>
          <w:b/>
          <w:bCs/>
        </w:rPr>
        <w:t>2</w:t>
      </w:r>
      <w:r w:rsidRPr="00435BCC">
        <w:rPr>
          <w:rFonts w:ascii="Garamond" w:hAnsi="Garamond"/>
          <w:b/>
          <w:bCs/>
        </w:rPr>
        <w:t xml:space="preserve">. Is the main value of sports to entertain </w:t>
      </w:r>
      <w:r>
        <w:rPr>
          <w:rFonts w:ascii="Garamond" w:hAnsi="Garamond"/>
          <w:b/>
          <w:bCs/>
        </w:rPr>
        <w:t xml:space="preserve">spectators and </w:t>
      </w:r>
      <w:r w:rsidRPr="00435BCC">
        <w:rPr>
          <w:rFonts w:ascii="Garamond" w:hAnsi="Garamond"/>
          <w:b/>
          <w:bCs/>
        </w:rPr>
        <w:t>participants?</w:t>
      </w:r>
    </w:p>
    <w:p w14:paraId="41E52648" w14:textId="77777777" w:rsidR="00F97B5E" w:rsidRDefault="00F97B5E" w:rsidP="00F97B5E">
      <w:pPr>
        <w:rPr>
          <w:rFonts w:ascii="Garamond" w:hAnsi="Garamond"/>
        </w:rPr>
      </w:pPr>
    </w:p>
    <w:p w14:paraId="46848FC7" w14:textId="77777777" w:rsidR="00B718B5" w:rsidRDefault="00B718B5" w:rsidP="00F97B5E">
      <w:pPr>
        <w:rPr>
          <w:rFonts w:ascii="Garamond" w:hAnsi="Garamond"/>
        </w:rPr>
      </w:pPr>
    </w:p>
    <w:p w14:paraId="0EFA5F1E" w14:textId="4DFEE42E" w:rsidR="00F97B5E" w:rsidRDefault="00F97B5E" w:rsidP="00F97B5E">
      <w:pPr>
        <w:rPr>
          <w:rFonts w:ascii="Garamond" w:hAnsi="Garamond"/>
        </w:rPr>
      </w:pPr>
      <w:r>
        <w:rPr>
          <w:rFonts w:ascii="Garamond" w:hAnsi="Garamond"/>
        </w:rPr>
        <w:t>Sports occupy a prominent place in Australian society, as they do in many societies.  They are a key part of school education as well as of our broader recreational culture.  There are many types of sports.  Some involve individuals competing directly against each other (e.g., a singles table tennis match); others involve teams of people working together to achieve a goal (e.g., the team swim to Rottnest Island).</w:t>
      </w:r>
    </w:p>
    <w:p w14:paraId="361FB5E6" w14:textId="77777777" w:rsidR="00F97B5E" w:rsidRDefault="00F97B5E" w:rsidP="00F97B5E">
      <w:pPr>
        <w:rPr>
          <w:rFonts w:ascii="Garamond" w:hAnsi="Garamond"/>
        </w:rPr>
      </w:pPr>
    </w:p>
    <w:p w14:paraId="3C2368A0" w14:textId="77777777" w:rsidR="00B718B5" w:rsidRDefault="00B718B5" w:rsidP="00F97B5E">
      <w:pPr>
        <w:rPr>
          <w:rFonts w:ascii="Garamond" w:hAnsi="Garamond"/>
        </w:rPr>
      </w:pPr>
    </w:p>
    <w:p w14:paraId="799214A3" w14:textId="668CA1AD" w:rsidR="00F97B5E" w:rsidRDefault="00F97B5E" w:rsidP="00F97B5E">
      <w:pPr>
        <w:rPr>
          <w:rFonts w:ascii="Garamond" w:hAnsi="Garamond"/>
        </w:rPr>
      </w:pPr>
      <w:r>
        <w:rPr>
          <w:rFonts w:ascii="Garamond" w:hAnsi="Garamond"/>
        </w:rPr>
        <w:t>Sports events also draw some of the largest live and television audiences.  Those that are thought of as most successful typically embed the sport activity itself in a much larger entertainment event.  It is easy to see the main value of sports to spectators to be entertainment.</w:t>
      </w:r>
    </w:p>
    <w:p w14:paraId="742EBA7B" w14:textId="77777777" w:rsidR="00F97B5E" w:rsidRDefault="00F97B5E" w:rsidP="00F97B5E">
      <w:pPr>
        <w:rPr>
          <w:rFonts w:ascii="Garamond" w:hAnsi="Garamond"/>
        </w:rPr>
      </w:pPr>
    </w:p>
    <w:p w14:paraId="65EA0BE9" w14:textId="45F7B0DC" w:rsidR="005218F1" w:rsidRDefault="00F97B5E">
      <w:pPr>
        <w:rPr>
          <w:rFonts w:ascii="Garamond" w:hAnsi="Garamond"/>
        </w:rPr>
      </w:pPr>
      <w:r>
        <w:rPr>
          <w:rFonts w:ascii="Garamond" w:hAnsi="Garamond"/>
        </w:rPr>
        <w:t xml:space="preserve">But could we think that this is the main value of sports to participants as well?  Basically, sports simply give us something to keep us entertained, to keep our minds and bodies occupied, to keep us busy.  How would you argue against someone who held this view of either the main value of sports for spectators or participants?  </w:t>
      </w:r>
    </w:p>
    <w:p w14:paraId="4A48CA14" w14:textId="77777777" w:rsidR="00680A73" w:rsidRDefault="00680A73">
      <w:pPr>
        <w:rPr>
          <w:rFonts w:ascii="Garamond" w:hAnsi="Garamond"/>
        </w:rPr>
      </w:pPr>
    </w:p>
    <w:p w14:paraId="302D4D9B" w14:textId="77777777" w:rsidR="000E3292" w:rsidRPr="00886FD1" w:rsidRDefault="000E3292">
      <w:pPr>
        <w:rPr>
          <w:rFonts w:ascii="Garamond" w:hAnsi="Garamond"/>
        </w:rPr>
      </w:pPr>
    </w:p>
    <w:p w14:paraId="1CE947A1" w14:textId="274CD580" w:rsidR="00CE35F4" w:rsidRDefault="00CE35F4">
      <w:pPr>
        <w:rPr>
          <w:rFonts w:ascii="Garamond" w:hAnsi="Garamond"/>
          <w:b/>
          <w:bCs/>
        </w:rPr>
      </w:pPr>
    </w:p>
    <w:p w14:paraId="49A74C7E" w14:textId="77777777" w:rsidR="00CE35F4" w:rsidRDefault="00CE35F4">
      <w:pPr>
        <w:rPr>
          <w:rFonts w:ascii="Garamond" w:hAnsi="Garamond"/>
          <w:b/>
          <w:bCs/>
        </w:rPr>
      </w:pPr>
    </w:p>
    <w:p w14:paraId="6737FD3F" w14:textId="06CDFC18" w:rsidR="00B718B5" w:rsidRPr="00CE35F4" w:rsidRDefault="00CE35F4">
      <w:pPr>
        <w:rPr>
          <w:rFonts w:ascii="Garamond" w:hAnsi="Garamond"/>
        </w:rPr>
      </w:pPr>
      <w:r w:rsidRPr="00CE35F4">
        <w:rPr>
          <w:rFonts w:ascii="Garamond" w:hAnsi="Garamond"/>
        </w:rPr>
        <w:t>Rob Wilson</w:t>
      </w:r>
      <w:r w:rsidR="00B718B5" w:rsidRPr="00CE35F4">
        <w:rPr>
          <w:rFonts w:ascii="Garamond" w:hAnsi="Garamond"/>
        </w:rPr>
        <w:br w:type="page"/>
      </w:r>
    </w:p>
    <w:p w14:paraId="64678E28" w14:textId="444D27D4" w:rsidR="00B718B5" w:rsidRDefault="00B718B5" w:rsidP="000E3292">
      <w:pPr>
        <w:jc w:val="center"/>
        <w:rPr>
          <w:rFonts w:ascii="Garamond" w:hAnsi="Garamond"/>
          <w:b/>
          <w:bCs/>
        </w:rPr>
      </w:pPr>
    </w:p>
    <w:p w14:paraId="5EFDB83F" w14:textId="4692269F" w:rsidR="008D6F8D" w:rsidRDefault="008D6F8D" w:rsidP="000E3292">
      <w:pPr>
        <w:jc w:val="center"/>
        <w:rPr>
          <w:rFonts w:ascii="Garamond" w:hAnsi="Garamond"/>
          <w:b/>
          <w:bCs/>
        </w:rPr>
      </w:pPr>
    </w:p>
    <w:p w14:paraId="6FE08484" w14:textId="77777777" w:rsidR="008D6F8D" w:rsidRDefault="008D6F8D" w:rsidP="000E3292">
      <w:pPr>
        <w:jc w:val="center"/>
        <w:rPr>
          <w:rFonts w:ascii="Garamond" w:hAnsi="Garamond"/>
          <w:b/>
          <w:bCs/>
        </w:rPr>
      </w:pPr>
    </w:p>
    <w:p w14:paraId="732B2F43" w14:textId="3571A8DA" w:rsidR="000E3292" w:rsidRPr="00B718B5" w:rsidRDefault="000E3292" w:rsidP="000E3292">
      <w:pPr>
        <w:jc w:val="center"/>
        <w:rPr>
          <w:rFonts w:ascii="Garamond" w:hAnsi="Garamond"/>
          <w:b/>
          <w:bCs/>
          <w:sz w:val="28"/>
          <w:szCs w:val="28"/>
        </w:rPr>
      </w:pPr>
      <w:r w:rsidRPr="00B718B5">
        <w:rPr>
          <w:rFonts w:ascii="Garamond" w:hAnsi="Garamond"/>
          <w:b/>
          <w:bCs/>
          <w:sz w:val="28"/>
          <w:szCs w:val="28"/>
        </w:rPr>
        <w:t>3.  Could our computer be our friend?</w:t>
      </w:r>
    </w:p>
    <w:p w14:paraId="5AC122DC" w14:textId="77777777" w:rsidR="000E3292" w:rsidRDefault="000E3292" w:rsidP="000E3292">
      <w:pPr>
        <w:rPr>
          <w:rFonts w:ascii="Garamond" w:hAnsi="Garamond"/>
        </w:rPr>
      </w:pPr>
    </w:p>
    <w:p w14:paraId="7B19224C" w14:textId="77777777" w:rsidR="00B718B5" w:rsidRDefault="00B718B5" w:rsidP="000E3292">
      <w:pPr>
        <w:rPr>
          <w:rFonts w:ascii="Garamond" w:hAnsi="Garamond"/>
        </w:rPr>
      </w:pPr>
    </w:p>
    <w:p w14:paraId="3E634623" w14:textId="73C58200" w:rsidR="000E3292" w:rsidRDefault="000E3292" w:rsidP="000E3292">
      <w:pPr>
        <w:rPr>
          <w:rFonts w:ascii="Garamond" w:hAnsi="Garamond"/>
        </w:rPr>
      </w:pPr>
      <w:r>
        <w:rPr>
          <w:rFonts w:ascii="Garamond" w:hAnsi="Garamond"/>
        </w:rPr>
        <w:t xml:space="preserve">Machines, robots, or computational systems that display sophisticated behaviours are sometimes said to have </w:t>
      </w:r>
      <w:r>
        <w:rPr>
          <w:rFonts w:ascii="Garamond" w:hAnsi="Garamond"/>
          <w:i/>
          <w:iCs/>
        </w:rPr>
        <w:t>artificial intelligence</w:t>
      </w:r>
      <w:r>
        <w:rPr>
          <w:rFonts w:ascii="Garamond" w:hAnsi="Garamond"/>
        </w:rPr>
        <w:t xml:space="preserve">.  Some famous examples include chess-playing computers, such as Deep Blue, which can beat (nearly?) all human experts, and Siri, the personal assistant offered by Apple, which assists users to find information, get directions, and send messages.  </w:t>
      </w:r>
    </w:p>
    <w:p w14:paraId="01867BFE" w14:textId="77777777" w:rsidR="000E3292" w:rsidRDefault="000E3292" w:rsidP="000E3292">
      <w:pPr>
        <w:rPr>
          <w:rFonts w:ascii="Garamond" w:hAnsi="Garamond"/>
        </w:rPr>
      </w:pPr>
    </w:p>
    <w:p w14:paraId="23A9B0A8" w14:textId="77777777" w:rsidR="00B718B5" w:rsidRDefault="00B718B5" w:rsidP="000E3292">
      <w:pPr>
        <w:rPr>
          <w:rFonts w:ascii="Garamond" w:hAnsi="Garamond"/>
        </w:rPr>
      </w:pPr>
    </w:p>
    <w:p w14:paraId="1F4F797F" w14:textId="0E45B7D2" w:rsidR="000E3292" w:rsidRDefault="000E3292" w:rsidP="000E3292">
      <w:pPr>
        <w:rPr>
          <w:rFonts w:ascii="Garamond" w:hAnsi="Garamond"/>
        </w:rPr>
      </w:pPr>
      <w:r>
        <w:rPr>
          <w:rFonts w:ascii="Garamond" w:hAnsi="Garamond"/>
        </w:rPr>
        <w:t xml:space="preserve">As this second example indicates, AIs play an increasing role in our day-to-day lives.  But could they come to replace other humans in more personal ways?  Could AIs become more than useful to us, but part of our </w:t>
      </w:r>
      <w:r>
        <w:rPr>
          <w:rFonts w:ascii="Garamond" w:hAnsi="Garamond"/>
          <w:i/>
          <w:iCs/>
        </w:rPr>
        <w:t>social networks</w:t>
      </w:r>
      <w:r>
        <w:rPr>
          <w:rFonts w:ascii="Garamond" w:hAnsi="Garamond"/>
        </w:rPr>
        <w:t>?  Could we be friends with our computers?</w:t>
      </w:r>
    </w:p>
    <w:p w14:paraId="46F4B5C9" w14:textId="77777777" w:rsidR="000E3292" w:rsidRDefault="000E3292" w:rsidP="000E3292">
      <w:pPr>
        <w:rPr>
          <w:rFonts w:ascii="Garamond" w:hAnsi="Garamond"/>
        </w:rPr>
      </w:pPr>
    </w:p>
    <w:p w14:paraId="32B1CA55" w14:textId="77777777" w:rsidR="00B718B5" w:rsidRDefault="00B718B5" w:rsidP="000E3292">
      <w:pPr>
        <w:rPr>
          <w:rFonts w:ascii="Garamond" w:hAnsi="Garamond"/>
        </w:rPr>
      </w:pPr>
    </w:p>
    <w:p w14:paraId="34EEAB49" w14:textId="3FEAEDCE" w:rsidR="000E3292" w:rsidRPr="00B13BD1" w:rsidRDefault="000E3292" w:rsidP="000E3292">
      <w:pPr>
        <w:rPr>
          <w:rFonts w:ascii="Garamond" w:hAnsi="Garamond"/>
        </w:rPr>
      </w:pPr>
      <w:r>
        <w:rPr>
          <w:rFonts w:ascii="Garamond" w:hAnsi="Garamond"/>
        </w:rPr>
        <w:t>Here you might think about what friendship involves, the role of emotions in human relationships, and whether there is any limit to or danger in these expanded roles for machines, robots, or computational systems in our social lives.</w:t>
      </w:r>
    </w:p>
    <w:p w14:paraId="78F75285" w14:textId="326362E8" w:rsidR="004A28D3" w:rsidRDefault="004A28D3">
      <w:pPr>
        <w:rPr>
          <w:rFonts w:ascii="Garamond" w:hAnsi="Garamond"/>
        </w:rPr>
      </w:pPr>
    </w:p>
    <w:p w14:paraId="23DF6AAA" w14:textId="77777777" w:rsidR="00CE35F4" w:rsidRDefault="00CE35F4">
      <w:pPr>
        <w:rPr>
          <w:rFonts w:ascii="Garamond" w:hAnsi="Garamond"/>
          <w:b/>
          <w:bCs/>
        </w:rPr>
      </w:pPr>
    </w:p>
    <w:p w14:paraId="56C11D47" w14:textId="77777777" w:rsidR="00CE35F4" w:rsidRDefault="00CE35F4">
      <w:pPr>
        <w:rPr>
          <w:rFonts w:ascii="Garamond" w:hAnsi="Garamond"/>
          <w:b/>
          <w:bCs/>
        </w:rPr>
      </w:pPr>
    </w:p>
    <w:p w14:paraId="442FD069" w14:textId="77777777" w:rsidR="00CE35F4" w:rsidRDefault="00CE35F4">
      <w:pPr>
        <w:rPr>
          <w:rFonts w:ascii="Garamond" w:hAnsi="Garamond"/>
          <w:b/>
          <w:bCs/>
        </w:rPr>
      </w:pPr>
    </w:p>
    <w:p w14:paraId="672CBF06" w14:textId="43A46CF1" w:rsidR="00B718B5" w:rsidRPr="00CE35F4" w:rsidRDefault="00CE35F4">
      <w:pPr>
        <w:rPr>
          <w:rFonts w:ascii="Garamond" w:hAnsi="Garamond"/>
        </w:rPr>
      </w:pPr>
      <w:r w:rsidRPr="00CE35F4">
        <w:rPr>
          <w:rFonts w:ascii="Garamond" w:hAnsi="Garamond"/>
        </w:rPr>
        <w:t>Rob Wilson</w:t>
      </w:r>
      <w:r w:rsidR="00B718B5" w:rsidRPr="00CE35F4">
        <w:rPr>
          <w:rFonts w:ascii="Garamond" w:hAnsi="Garamond"/>
        </w:rPr>
        <w:br w:type="page"/>
      </w:r>
    </w:p>
    <w:p w14:paraId="055D5D6D" w14:textId="1348A53B" w:rsidR="00B718B5" w:rsidRDefault="00B718B5" w:rsidP="00680A73">
      <w:pPr>
        <w:jc w:val="center"/>
        <w:rPr>
          <w:rFonts w:ascii="Garamond" w:hAnsi="Garamond"/>
          <w:b/>
          <w:bCs/>
        </w:rPr>
      </w:pPr>
    </w:p>
    <w:p w14:paraId="64F783DA" w14:textId="068A1D9D" w:rsidR="008D6F8D" w:rsidRDefault="008D6F8D" w:rsidP="00680A73">
      <w:pPr>
        <w:jc w:val="center"/>
        <w:rPr>
          <w:rFonts w:ascii="Garamond" w:hAnsi="Garamond"/>
          <w:b/>
          <w:bCs/>
        </w:rPr>
      </w:pPr>
    </w:p>
    <w:p w14:paraId="7B9EB439" w14:textId="77777777" w:rsidR="008D6F8D" w:rsidRDefault="008D6F8D" w:rsidP="00680A73">
      <w:pPr>
        <w:jc w:val="center"/>
        <w:rPr>
          <w:rFonts w:ascii="Garamond" w:hAnsi="Garamond"/>
          <w:b/>
          <w:bCs/>
        </w:rPr>
      </w:pPr>
    </w:p>
    <w:p w14:paraId="49386FF4" w14:textId="69ABF831" w:rsidR="00680A73" w:rsidRPr="00B718B5" w:rsidRDefault="000E3292" w:rsidP="00680A73">
      <w:pPr>
        <w:jc w:val="center"/>
        <w:rPr>
          <w:rFonts w:ascii="Garamond" w:hAnsi="Garamond"/>
          <w:b/>
          <w:bCs/>
          <w:sz w:val="28"/>
          <w:szCs w:val="28"/>
        </w:rPr>
      </w:pPr>
      <w:r w:rsidRPr="00B718B5">
        <w:rPr>
          <w:rFonts w:ascii="Garamond" w:hAnsi="Garamond"/>
          <w:b/>
          <w:bCs/>
          <w:sz w:val="28"/>
          <w:szCs w:val="28"/>
        </w:rPr>
        <w:t xml:space="preserve">4. </w:t>
      </w:r>
      <w:r w:rsidR="00025FAF" w:rsidRPr="00B718B5">
        <w:rPr>
          <w:rFonts w:ascii="Garamond" w:hAnsi="Garamond"/>
          <w:b/>
          <w:bCs/>
          <w:sz w:val="28"/>
          <w:szCs w:val="28"/>
        </w:rPr>
        <w:t xml:space="preserve"> </w:t>
      </w:r>
      <w:r w:rsidR="00680A73" w:rsidRPr="00B718B5">
        <w:rPr>
          <w:rFonts w:ascii="Garamond" w:hAnsi="Garamond"/>
          <w:b/>
          <w:bCs/>
          <w:sz w:val="28"/>
          <w:szCs w:val="28"/>
        </w:rPr>
        <w:t>In what ways should ‘sacred spaces’ be respected?</w:t>
      </w:r>
    </w:p>
    <w:p w14:paraId="35733C87" w14:textId="77777777" w:rsidR="00680A73" w:rsidRPr="009428EC" w:rsidRDefault="00680A73" w:rsidP="00680A73">
      <w:pPr>
        <w:jc w:val="center"/>
        <w:rPr>
          <w:rFonts w:ascii="Garamond" w:hAnsi="Garamond"/>
          <w:b/>
          <w:bCs/>
        </w:rPr>
      </w:pPr>
    </w:p>
    <w:p w14:paraId="496AA5C6" w14:textId="77777777" w:rsidR="00B718B5" w:rsidRDefault="00B718B5" w:rsidP="00680A73">
      <w:pPr>
        <w:rPr>
          <w:rFonts w:ascii="Garamond" w:hAnsi="Garamond"/>
        </w:rPr>
      </w:pPr>
    </w:p>
    <w:p w14:paraId="152BC460" w14:textId="69D5C81B" w:rsidR="00680A73" w:rsidRPr="009428EC" w:rsidRDefault="00E47353" w:rsidP="00680A73">
      <w:pPr>
        <w:rPr>
          <w:rFonts w:ascii="Garamond" w:eastAsia="Times New Roman" w:hAnsi="Garamond" w:cs="Times New Roman"/>
          <w:lang w:eastAsia="en-GB"/>
        </w:rPr>
      </w:pPr>
      <w:r w:rsidRPr="009428EC">
        <w:rPr>
          <w:rFonts w:ascii="Garamond" w:hAnsi="Garamond"/>
        </w:rPr>
        <w:t>In 2000 t</w:t>
      </w:r>
      <w:r w:rsidR="00680A73" w:rsidRPr="009428EC">
        <w:rPr>
          <w:rFonts w:ascii="Garamond" w:hAnsi="Garamond"/>
        </w:rPr>
        <w:t>he government</w:t>
      </w:r>
      <w:r w:rsidRPr="009428EC">
        <w:rPr>
          <w:rFonts w:ascii="Garamond" w:hAnsi="Garamond"/>
        </w:rPr>
        <w:t xml:space="preserve"> of the northeastern Indian state of Sikkim</w:t>
      </w:r>
      <w:r w:rsidR="00680A73" w:rsidRPr="009428EC">
        <w:rPr>
          <w:rFonts w:ascii="Garamond" w:hAnsi="Garamond"/>
        </w:rPr>
        <w:t xml:space="preserve"> banned mountain climbers from attempting to summit Mount </w:t>
      </w:r>
      <w:r w:rsidR="00680A73" w:rsidRPr="009428EC">
        <w:rPr>
          <w:rFonts w:ascii="Garamond" w:hAnsi="Garamond" w:cstheme="minorHAnsi"/>
          <w:color w:val="121212"/>
          <w:shd w:val="clear" w:color="auto" w:fill="FFFFFF"/>
        </w:rPr>
        <w:t>Kanchenjunga – the world’s third tallest mountain</w:t>
      </w:r>
      <w:r w:rsidR="009428EC" w:rsidRPr="009428EC">
        <w:rPr>
          <w:rFonts w:ascii="Garamond" w:hAnsi="Garamond" w:cstheme="minorHAnsi"/>
          <w:color w:val="121212"/>
          <w:shd w:val="clear" w:color="auto" w:fill="FFFFFF"/>
        </w:rPr>
        <w:t>, straddling Indian and Nepal</w:t>
      </w:r>
      <w:r w:rsidR="00680A73" w:rsidRPr="009428EC">
        <w:rPr>
          <w:rFonts w:ascii="Garamond" w:hAnsi="Garamond" w:cstheme="minorHAnsi"/>
          <w:color w:val="121212"/>
          <w:shd w:val="clear" w:color="auto" w:fill="FFFFFF"/>
        </w:rPr>
        <w:t xml:space="preserve">. The ban followed a protest by local Buddhists who </w:t>
      </w:r>
      <w:r w:rsidR="009428EC">
        <w:rPr>
          <w:rFonts w:ascii="Garamond" w:hAnsi="Garamond" w:cstheme="minorHAnsi"/>
          <w:color w:val="121212"/>
          <w:shd w:val="clear" w:color="auto" w:fill="FFFFFF"/>
        </w:rPr>
        <w:t>we</w:t>
      </w:r>
      <w:r w:rsidR="00680A73" w:rsidRPr="009428EC">
        <w:rPr>
          <w:rFonts w:ascii="Garamond" w:hAnsi="Garamond" w:cstheme="minorHAnsi"/>
          <w:color w:val="121212"/>
          <w:shd w:val="clear" w:color="auto" w:fill="FFFFFF"/>
        </w:rPr>
        <w:t>re incensed as to the desecration of the mountain by so-called god-less foreigners.</w:t>
      </w:r>
      <w:r w:rsidR="00680A73" w:rsidRPr="009428EC">
        <w:rPr>
          <w:rFonts w:ascii="Garamond" w:hAnsi="Garamond"/>
          <w:color w:val="121212"/>
          <w:shd w:val="clear" w:color="auto" w:fill="FFFFFF"/>
        </w:rPr>
        <w:t xml:space="preserve"> </w:t>
      </w:r>
      <w:r w:rsidR="00680A73" w:rsidRPr="009428EC">
        <w:rPr>
          <w:rFonts w:ascii="Garamond" w:hAnsi="Garamond" w:cs="Calibri"/>
          <w:color w:val="121212"/>
          <w:shd w:val="clear" w:color="auto" w:fill="FFFFFF"/>
        </w:rPr>
        <w:t>"It is a gesture of respect for the religious sensitivities of the people who regard the mountain as a deity," Sikkim's former chief minister, BB Goorong, said.</w:t>
      </w:r>
      <w:r w:rsidR="009428EC" w:rsidRPr="009428EC">
        <w:rPr>
          <w:rFonts w:ascii="Garamond" w:hAnsi="Garamond" w:cs="Calibri"/>
          <w:color w:val="121212"/>
          <w:shd w:val="clear" w:color="auto" w:fill="FFFFFF"/>
        </w:rPr>
        <w:t xml:space="preserve">  Mountaineers can, however, approach the mountain from Nepal, a different jurisdiction.  </w:t>
      </w:r>
      <w:r w:rsidR="009428EC" w:rsidRPr="009428EC">
        <w:rPr>
          <w:rFonts w:ascii="Garamond" w:eastAsia="Times New Roman" w:hAnsi="Garamond" w:cs="Times New Roman"/>
          <w:color w:val="000000"/>
          <w:shd w:val="clear" w:color="auto" w:fill="FFFFFF"/>
          <w:lang w:eastAsia="en-GB"/>
        </w:rPr>
        <w:t xml:space="preserve">Kunzang Gyatso, the president of the Sikkim Mountaineering Association (SMA), said </w:t>
      </w:r>
      <w:r w:rsidR="009428EC">
        <w:rPr>
          <w:rFonts w:ascii="Garamond" w:eastAsia="Times New Roman" w:hAnsi="Garamond" w:cs="Times New Roman"/>
          <w:color w:val="000000"/>
          <w:shd w:val="clear" w:color="auto" w:fill="FFFFFF"/>
          <w:lang w:eastAsia="en-GB"/>
        </w:rPr>
        <w:t>that those</w:t>
      </w:r>
      <w:r w:rsidR="009428EC" w:rsidRPr="009428EC">
        <w:rPr>
          <w:rFonts w:ascii="Garamond" w:eastAsia="Times New Roman" w:hAnsi="Garamond" w:cs="Times New Roman"/>
          <w:color w:val="000000"/>
          <w:shd w:val="clear" w:color="auto" w:fill="FFFFFF"/>
          <w:lang w:eastAsia="en-GB"/>
        </w:rPr>
        <w:t xml:space="preserve"> who wish to climb Kanchenjunga can do it from the Nepal side without hurting religious sentiments of the locals in Sikkim.</w:t>
      </w:r>
    </w:p>
    <w:p w14:paraId="7BDF0C72" w14:textId="77777777" w:rsidR="00E47353" w:rsidRPr="009428EC" w:rsidRDefault="00E47353" w:rsidP="00680A73">
      <w:pPr>
        <w:rPr>
          <w:rFonts w:ascii="Garamond" w:hAnsi="Garamond" w:cs="Calibri"/>
          <w:color w:val="121212"/>
          <w:shd w:val="clear" w:color="auto" w:fill="FFFFFF"/>
        </w:rPr>
      </w:pPr>
    </w:p>
    <w:p w14:paraId="467C8301" w14:textId="77777777" w:rsidR="00B718B5" w:rsidRDefault="00B718B5" w:rsidP="00680A73">
      <w:pPr>
        <w:rPr>
          <w:rFonts w:ascii="Garamond" w:hAnsi="Garamond" w:cs="Calibri"/>
          <w:color w:val="121212"/>
          <w:shd w:val="clear" w:color="auto" w:fill="FFFFFF"/>
        </w:rPr>
      </w:pPr>
    </w:p>
    <w:p w14:paraId="4B195D75" w14:textId="1B668156" w:rsidR="00680A73" w:rsidRPr="009428EC" w:rsidRDefault="00680A73" w:rsidP="00680A73">
      <w:pPr>
        <w:rPr>
          <w:rFonts w:ascii="Garamond" w:hAnsi="Garamond" w:cs="Calibri"/>
          <w:color w:val="121212"/>
          <w:shd w:val="clear" w:color="auto" w:fill="FFFFFF"/>
        </w:rPr>
      </w:pPr>
      <w:r w:rsidRPr="009428EC">
        <w:rPr>
          <w:rFonts w:ascii="Garamond" w:hAnsi="Garamond" w:cs="Calibri"/>
          <w:color w:val="121212"/>
          <w:shd w:val="clear" w:color="auto" w:fill="FFFFFF"/>
        </w:rPr>
        <w:t xml:space="preserve">A similar ban has been enacted in Australia as people have been prohibited from climbing Uluru, which holds special spiritual significance for the local Anangu people. One Anangu man said that Uluru was a “very sacred space. </w:t>
      </w:r>
      <w:r w:rsidR="008B69E4">
        <w:rPr>
          <w:rFonts w:ascii="Garamond" w:hAnsi="Garamond" w:cs="Calibri"/>
          <w:color w:val="121212"/>
          <w:shd w:val="clear" w:color="auto" w:fill="FFFFFF"/>
        </w:rPr>
        <w:t xml:space="preserve"> It is</w:t>
      </w:r>
      <w:r w:rsidRPr="009428EC">
        <w:rPr>
          <w:rFonts w:ascii="Garamond" w:hAnsi="Garamond" w:cs="Calibri"/>
          <w:color w:val="121212"/>
          <w:shd w:val="clear" w:color="auto" w:fill="FFFFFF"/>
        </w:rPr>
        <w:t xml:space="preserve"> “like our Church”.</w:t>
      </w:r>
    </w:p>
    <w:p w14:paraId="28330407" w14:textId="77777777" w:rsidR="00680A73" w:rsidRPr="009428EC" w:rsidRDefault="00680A73" w:rsidP="00680A73">
      <w:pPr>
        <w:rPr>
          <w:rFonts w:ascii="Garamond" w:hAnsi="Garamond" w:cs="Calibri"/>
          <w:color w:val="121212"/>
          <w:shd w:val="clear" w:color="auto" w:fill="FFFFFF"/>
        </w:rPr>
      </w:pPr>
    </w:p>
    <w:p w14:paraId="5D5EA209" w14:textId="77777777" w:rsidR="00B718B5" w:rsidRDefault="00B718B5">
      <w:pPr>
        <w:rPr>
          <w:rFonts w:ascii="Garamond" w:hAnsi="Garamond" w:cs="Calibri"/>
          <w:color w:val="121212"/>
          <w:shd w:val="clear" w:color="auto" w:fill="FFFFFF"/>
        </w:rPr>
      </w:pPr>
    </w:p>
    <w:p w14:paraId="3487DC33" w14:textId="15F42CCD" w:rsidR="00680A73" w:rsidRDefault="00680A73">
      <w:pPr>
        <w:rPr>
          <w:rFonts w:ascii="Garamond" w:hAnsi="Garamond" w:cs="Calibri"/>
          <w:color w:val="121212"/>
          <w:shd w:val="clear" w:color="auto" w:fill="FFFFFF"/>
        </w:rPr>
      </w:pPr>
      <w:r w:rsidRPr="009428EC">
        <w:rPr>
          <w:rFonts w:ascii="Garamond" w:hAnsi="Garamond" w:cs="Calibri"/>
          <w:color w:val="121212"/>
          <w:shd w:val="clear" w:color="auto" w:fill="FFFFFF"/>
        </w:rPr>
        <w:t xml:space="preserve">This leads to </w:t>
      </w:r>
      <w:r w:rsidR="009428EC">
        <w:rPr>
          <w:rFonts w:ascii="Garamond" w:hAnsi="Garamond" w:cs="Calibri"/>
          <w:color w:val="121212"/>
          <w:shd w:val="clear" w:color="auto" w:fill="FFFFFF"/>
        </w:rPr>
        <w:t xml:space="preserve">general </w:t>
      </w:r>
      <w:r w:rsidRPr="009428EC">
        <w:rPr>
          <w:rFonts w:ascii="Garamond" w:hAnsi="Garamond" w:cs="Calibri"/>
          <w:color w:val="121212"/>
          <w:shd w:val="clear" w:color="auto" w:fill="FFFFFF"/>
        </w:rPr>
        <w:t>questions about how places seen as sacred to one culture or religion should be respected by those from other cultures or religions. Are there places of similar importance that should also be revered by others?</w:t>
      </w:r>
      <w:r w:rsidR="009428EC">
        <w:rPr>
          <w:rFonts w:ascii="Garamond" w:hAnsi="Garamond" w:cs="Calibri"/>
          <w:color w:val="121212"/>
          <w:shd w:val="clear" w:color="auto" w:fill="FFFFFF"/>
        </w:rPr>
        <w:t xml:space="preserve"> </w:t>
      </w:r>
      <w:r w:rsidRPr="009428EC">
        <w:rPr>
          <w:rFonts w:ascii="Garamond" w:hAnsi="Garamond" w:cs="Calibri"/>
          <w:color w:val="121212"/>
          <w:shd w:val="clear" w:color="auto" w:fill="FFFFFF"/>
        </w:rPr>
        <w:t xml:space="preserve"> We might also consider how such places should be respected – both by those they are special to and those who do not share these views</w:t>
      </w:r>
      <w:r w:rsidR="009428EC">
        <w:rPr>
          <w:rFonts w:ascii="Garamond" w:hAnsi="Garamond" w:cs="Calibri"/>
          <w:color w:val="121212"/>
          <w:shd w:val="clear" w:color="auto" w:fill="FFFFFF"/>
        </w:rPr>
        <w:t>.</w:t>
      </w:r>
      <w:r w:rsidRPr="009428EC">
        <w:rPr>
          <w:rFonts w:ascii="Garamond" w:hAnsi="Garamond" w:cs="Calibri"/>
          <w:color w:val="121212"/>
          <w:shd w:val="clear" w:color="auto" w:fill="FFFFFF"/>
        </w:rPr>
        <w:t xml:space="preserve"> </w:t>
      </w:r>
    </w:p>
    <w:p w14:paraId="53676061" w14:textId="3FE95403" w:rsidR="00CE35F4" w:rsidRDefault="00CE35F4">
      <w:pPr>
        <w:rPr>
          <w:rFonts w:ascii="Garamond" w:hAnsi="Garamond" w:cs="Calibri"/>
          <w:color w:val="121212"/>
          <w:shd w:val="clear" w:color="auto" w:fill="FFFFFF"/>
        </w:rPr>
      </w:pPr>
    </w:p>
    <w:p w14:paraId="7548CAB5" w14:textId="049576DF" w:rsidR="00CE35F4" w:rsidRDefault="00CE35F4">
      <w:pPr>
        <w:rPr>
          <w:rFonts w:ascii="Garamond" w:hAnsi="Garamond" w:cs="Calibri"/>
          <w:color w:val="121212"/>
          <w:shd w:val="clear" w:color="auto" w:fill="FFFFFF"/>
        </w:rPr>
      </w:pPr>
    </w:p>
    <w:p w14:paraId="74FDF8E3" w14:textId="4E421F4A" w:rsidR="00CE35F4" w:rsidRDefault="00CE35F4">
      <w:pPr>
        <w:rPr>
          <w:rFonts w:ascii="Garamond" w:hAnsi="Garamond" w:cs="Calibri"/>
          <w:color w:val="121212"/>
          <w:shd w:val="clear" w:color="auto" w:fill="FFFFFF"/>
        </w:rPr>
      </w:pPr>
    </w:p>
    <w:p w14:paraId="59B7396A" w14:textId="6522880C" w:rsidR="00CE35F4" w:rsidRDefault="00CE35F4">
      <w:pPr>
        <w:rPr>
          <w:rFonts w:ascii="Garamond" w:hAnsi="Garamond" w:cs="Calibri"/>
          <w:color w:val="121212"/>
          <w:shd w:val="clear" w:color="auto" w:fill="FFFFFF"/>
        </w:rPr>
      </w:pPr>
    </w:p>
    <w:p w14:paraId="78CA2DD1" w14:textId="7F4C959F" w:rsidR="00CE35F4" w:rsidRDefault="00CE35F4">
      <w:pPr>
        <w:rPr>
          <w:rFonts w:ascii="Garamond" w:hAnsi="Garamond" w:cs="Calibri"/>
          <w:color w:val="121212"/>
          <w:shd w:val="clear" w:color="auto" w:fill="FFFFFF"/>
        </w:rPr>
      </w:pPr>
    </w:p>
    <w:p w14:paraId="3814E7C7" w14:textId="150C903E" w:rsidR="00CE35F4" w:rsidRDefault="00CE35F4">
      <w:pPr>
        <w:rPr>
          <w:rFonts w:ascii="Garamond" w:hAnsi="Garamond" w:cs="Calibri"/>
          <w:color w:val="121212"/>
          <w:shd w:val="clear" w:color="auto" w:fill="FFFFFF"/>
        </w:rPr>
      </w:pPr>
    </w:p>
    <w:p w14:paraId="1E0650EC" w14:textId="6410931B" w:rsidR="00CE35F4" w:rsidRPr="009B042A" w:rsidRDefault="00CE35F4">
      <w:pPr>
        <w:rPr>
          <w:rFonts w:ascii="Garamond" w:hAnsi="Garamond"/>
        </w:rPr>
      </w:pPr>
      <w:r>
        <w:rPr>
          <w:rFonts w:ascii="Garamond" w:hAnsi="Garamond" w:cs="Calibri"/>
          <w:color w:val="121212"/>
          <w:shd w:val="clear" w:color="auto" w:fill="FFFFFF"/>
        </w:rPr>
        <w:t>Andrew Rogers, edited by Rob Wilson</w:t>
      </w:r>
    </w:p>
    <w:sectPr w:rsidR="00CE35F4" w:rsidRPr="009B042A" w:rsidSect="00B718B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AF526" w14:textId="77777777" w:rsidR="0005662E" w:rsidRDefault="0005662E" w:rsidP="000E3292">
      <w:r>
        <w:separator/>
      </w:r>
    </w:p>
  </w:endnote>
  <w:endnote w:type="continuationSeparator" w:id="0">
    <w:p w14:paraId="02E5B89E" w14:textId="77777777" w:rsidR="0005662E" w:rsidRDefault="0005662E" w:rsidP="000E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8022214"/>
      <w:docPartObj>
        <w:docPartGallery w:val="Page Numbers (Bottom of Page)"/>
        <w:docPartUnique/>
      </w:docPartObj>
    </w:sdtPr>
    <w:sdtEndPr>
      <w:rPr>
        <w:rStyle w:val="PageNumber"/>
      </w:rPr>
    </w:sdtEndPr>
    <w:sdtContent>
      <w:p w14:paraId="336320A5" w14:textId="6FF83547" w:rsidR="00B718B5" w:rsidRDefault="00B718B5" w:rsidP="004C4C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0F8B63" w14:textId="77777777" w:rsidR="00B718B5" w:rsidRDefault="00B7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4814313"/>
      <w:docPartObj>
        <w:docPartGallery w:val="Page Numbers (Bottom of Page)"/>
        <w:docPartUnique/>
      </w:docPartObj>
    </w:sdtPr>
    <w:sdtEndPr>
      <w:rPr>
        <w:rStyle w:val="PageNumber"/>
      </w:rPr>
    </w:sdtEndPr>
    <w:sdtContent>
      <w:p w14:paraId="2A3E3C1E" w14:textId="7F996496" w:rsidR="00B718B5" w:rsidRDefault="00B718B5" w:rsidP="004C4C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84870F" w14:textId="77777777" w:rsidR="00B718B5" w:rsidRDefault="00B7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F868A" w14:textId="77777777" w:rsidR="005852B8" w:rsidRDefault="0058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BC01C" w14:textId="77777777" w:rsidR="0005662E" w:rsidRDefault="0005662E" w:rsidP="000E3292">
      <w:r>
        <w:separator/>
      </w:r>
    </w:p>
  </w:footnote>
  <w:footnote w:type="continuationSeparator" w:id="0">
    <w:p w14:paraId="48979BCA" w14:textId="77777777" w:rsidR="0005662E" w:rsidRDefault="0005662E" w:rsidP="000E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2917831"/>
      <w:docPartObj>
        <w:docPartGallery w:val="Page Numbers (Top of Page)"/>
        <w:docPartUnique/>
      </w:docPartObj>
    </w:sdtPr>
    <w:sdtEndPr>
      <w:rPr>
        <w:rStyle w:val="PageNumber"/>
      </w:rPr>
    </w:sdtEndPr>
    <w:sdtContent>
      <w:p w14:paraId="07739E8E" w14:textId="1A97A328" w:rsidR="00436002" w:rsidRDefault="00436002" w:rsidP="002D225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F11306" w14:textId="77777777" w:rsidR="00436002" w:rsidRDefault="00436002" w:rsidP="004360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6B08" w14:textId="541C0B34" w:rsidR="000E3292" w:rsidRDefault="00740C1A" w:rsidP="005852B8">
    <w:pPr>
      <w:ind w:hanging="567"/>
      <w:jc w:val="center"/>
    </w:pPr>
    <w:r>
      <w:rPr>
        <w:noProof/>
      </w:rPr>
      <w:drawing>
        <wp:inline distT="0" distB="0" distL="0" distR="0" wp14:anchorId="290AFC2A" wp14:editId="1D24E78A">
          <wp:extent cx="1161190" cy="441252"/>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2173" cy="464426"/>
                  </a:xfrm>
                  <a:prstGeom prst="rect">
                    <a:avLst/>
                  </a:prstGeom>
                </pic:spPr>
              </pic:pic>
            </a:graphicData>
          </a:graphic>
        </wp:inline>
      </w:drawing>
    </w:r>
    <w:r w:rsidRPr="00740C1A">
      <w:rPr>
        <w:rFonts w:ascii="Garamond" w:hAnsi="Garamond"/>
        <w:b/>
        <w:bCs/>
        <w:sz w:val="28"/>
        <w:szCs w:val="28"/>
      </w:rPr>
      <w:ptab w:relativeTo="margin" w:alignment="center" w:leader="none"/>
    </w:r>
    <w:r>
      <w:rPr>
        <w:rFonts w:ascii="Garamond" w:hAnsi="Garamond"/>
        <w:b/>
        <w:bCs/>
        <w:sz w:val="28"/>
        <w:szCs w:val="28"/>
      </w:rPr>
      <w:t xml:space="preserve"> 2021 </w:t>
    </w:r>
    <w:r w:rsidR="005852B8">
      <w:rPr>
        <w:rFonts w:ascii="Garamond" w:hAnsi="Garamond"/>
        <w:b/>
        <w:bCs/>
        <w:sz w:val="28"/>
        <w:szCs w:val="28"/>
      </w:rPr>
      <w:t>South West</w:t>
    </w:r>
    <w:r>
      <w:rPr>
        <w:rFonts w:ascii="Garamond" w:hAnsi="Garamond"/>
        <w:b/>
        <w:bCs/>
        <w:sz w:val="28"/>
        <w:szCs w:val="28"/>
      </w:rPr>
      <w:t xml:space="preserve"> </w:t>
    </w:r>
    <w:proofErr w:type="spellStart"/>
    <w:r>
      <w:rPr>
        <w:rFonts w:ascii="Garamond" w:hAnsi="Garamond"/>
        <w:b/>
        <w:bCs/>
        <w:sz w:val="28"/>
        <w:szCs w:val="28"/>
      </w:rPr>
      <w:t>Philosothon</w:t>
    </w:r>
    <w:proofErr w:type="spellEnd"/>
    <w:r>
      <w:rPr>
        <w:rFonts w:ascii="Garamond" w:hAnsi="Garamond"/>
        <w:b/>
        <w:bCs/>
        <w:sz w:val="28"/>
        <w:szCs w:val="28"/>
      </w:rPr>
      <w:t xml:space="preserve"> Stimulus Material   </w:t>
    </w:r>
    <w:r>
      <w:rPr>
        <w:rFonts w:ascii="Garamond" w:hAnsi="Garamond"/>
        <w:b/>
        <w:bCs/>
        <w:noProof/>
        <w:sz w:val="28"/>
        <w:szCs w:val="28"/>
      </w:rPr>
      <w:drawing>
        <wp:inline distT="0" distB="0" distL="0" distR="0" wp14:anchorId="113C6800" wp14:editId="11A1E8AE">
          <wp:extent cx="1200674" cy="394549"/>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18967" cy="4005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0D768" w14:textId="5B4969E6" w:rsidR="00436002" w:rsidRPr="00B718B5" w:rsidRDefault="00B718B5" w:rsidP="00B718B5">
    <w:pPr>
      <w:jc w:val="center"/>
      <w:rPr>
        <w:rFonts w:ascii="Garamond" w:hAnsi="Garamond"/>
        <w:b/>
        <w:bCs/>
        <w:sz w:val="28"/>
        <w:szCs w:val="28"/>
      </w:rPr>
    </w:pPr>
    <w:r w:rsidRPr="00886FD1">
      <w:rPr>
        <w:rFonts w:ascii="Garamond" w:hAnsi="Garamond"/>
        <w:b/>
        <w:bCs/>
        <w:sz w:val="28"/>
        <w:szCs w:val="28"/>
      </w:rPr>
      <w:t>Perth Philosothon Stimuli 2021</w:t>
    </w:r>
    <w:r>
      <w:rPr>
        <w:rFonts w:ascii="Garamond" w:hAnsi="Garamond"/>
        <w:b/>
        <w:bCs/>
        <w:sz w:val="28"/>
        <w:szCs w:val="28"/>
      </w:rPr>
      <w:t xml:space="preserve"> </w:t>
    </w:r>
    <w:r>
      <w:rPr>
        <w:rFonts w:ascii="Garamond" w:hAnsi="Garamond"/>
        <w:b/>
        <w:bCs/>
        <w:sz w:val="28"/>
        <w:szCs w:val="28"/>
      </w:rPr>
      <w:tab/>
    </w:r>
    <w:r>
      <w:rPr>
        <w:rFonts w:ascii="Garamond" w:hAnsi="Garamond"/>
        <w:b/>
        <w:bCs/>
        <w:sz w:val="28"/>
        <w:szCs w:val="28"/>
      </w:rPr>
      <w:tab/>
    </w:r>
    <w:r>
      <w:rPr>
        <w:rFonts w:ascii="Garamond" w:hAnsi="Garamond"/>
        <w:b/>
        <w:bCs/>
        <w:sz w:val="28"/>
        <w:szCs w:val="28"/>
      </w:rPr>
      <w:tab/>
      <w:t>Final version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60E7E"/>
    <w:multiLevelType w:val="hybridMultilevel"/>
    <w:tmpl w:val="D98C8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A92"/>
    <w:rsid w:val="000034D4"/>
    <w:rsid w:val="00010BD0"/>
    <w:rsid w:val="00025FAF"/>
    <w:rsid w:val="0005662E"/>
    <w:rsid w:val="000E3292"/>
    <w:rsid w:val="001D6889"/>
    <w:rsid w:val="002424FE"/>
    <w:rsid w:val="002A6535"/>
    <w:rsid w:val="002C004F"/>
    <w:rsid w:val="002D0D75"/>
    <w:rsid w:val="00320909"/>
    <w:rsid w:val="0033442F"/>
    <w:rsid w:val="004067B0"/>
    <w:rsid w:val="004112B5"/>
    <w:rsid w:val="00435BCC"/>
    <w:rsid w:val="00436002"/>
    <w:rsid w:val="004A28D3"/>
    <w:rsid w:val="004C4CEA"/>
    <w:rsid w:val="004F02D5"/>
    <w:rsid w:val="00500E76"/>
    <w:rsid w:val="005218F1"/>
    <w:rsid w:val="005852B8"/>
    <w:rsid w:val="005977B6"/>
    <w:rsid w:val="005E3EFE"/>
    <w:rsid w:val="00680A73"/>
    <w:rsid w:val="00740C1A"/>
    <w:rsid w:val="00886FD1"/>
    <w:rsid w:val="008B69E4"/>
    <w:rsid w:val="008D6F8D"/>
    <w:rsid w:val="009428EC"/>
    <w:rsid w:val="009675AA"/>
    <w:rsid w:val="00974D42"/>
    <w:rsid w:val="009B042A"/>
    <w:rsid w:val="00B13BD1"/>
    <w:rsid w:val="00B718B5"/>
    <w:rsid w:val="00CE35F4"/>
    <w:rsid w:val="00D62F37"/>
    <w:rsid w:val="00D65A89"/>
    <w:rsid w:val="00D80A92"/>
    <w:rsid w:val="00D81995"/>
    <w:rsid w:val="00E045B6"/>
    <w:rsid w:val="00E47353"/>
    <w:rsid w:val="00F9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DAA1"/>
  <w15:chartTrackingRefBased/>
  <w15:docId w15:val="{CECB2FB5-D2D1-1745-8640-B4E766DF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F1"/>
    <w:pPr>
      <w:ind w:left="720"/>
      <w:contextualSpacing/>
    </w:pPr>
  </w:style>
  <w:style w:type="character" w:styleId="Hyperlink">
    <w:name w:val="Hyperlink"/>
    <w:basedOn w:val="DefaultParagraphFont"/>
    <w:uiPriority w:val="99"/>
    <w:unhideWhenUsed/>
    <w:rsid w:val="002D0D75"/>
    <w:rPr>
      <w:color w:val="0000FF"/>
      <w:u w:val="single"/>
    </w:rPr>
  </w:style>
  <w:style w:type="character" w:styleId="UnresolvedMention">
    <w:name w:val="Unresolved Mention"/>
    <w:basedOn w:val="DefaultParagraphFont"/>
    <w:uiPriority w:val="99"/>
    <w:semiHidden/>
    <w:unhideWhenUsed/>
    <w:rsid w:val="002D0D75"/>
    <w:rPr>
      <w:color w:val="605E5C"/>
      <w:shd w:val="clear" w:color="auto" w:fill="E1DFDD"/>
    </w:rPr>
  </w:style>
  <w:style w:type="paragraph" w:styleId="Header">
    <w:name w:val="header"/>
    <w:basedOn w:val="Normal"/>
    <w:link w:val="HeaderChar"/>
    <w:uiPriority w:val="99"/>
    <w:unhideWhenUsed/>
    <w:rsid w:val="000E3292"/>
    <w:pPr>
      <w:tabs>
        <w:tab w:val="center" w:pos="4513"/>
        <w:tab w:val="right" w:pos="9026"/>
      </w:tabs>
    </w:pPr>
  </w:style>
  <w:style w:type="character" w:customStyle="1" w:styleId="HeaderChar">
    <w:name w:val="Header Char"/>
    <w:basedOn w:val="DefaultParagraphFont"/>
    <w:link w:val="Header"/>
    <w:uiPriority w:val="99"/>
    <w:rsid w:val="000E3292"/>
  </w:style>
  <w:style w:type="paragraph" w:styleId="Footer">
    <w:name w:val="footer"/>
    <w:basedOn w:val="Normal"/>
    <w:link w:val="FooterChar"/>
    <w:uiPriority w:val="99"/>
    <w:unhideWhenUsed/>
    <w:rsid w:val="000E3292"/>
    <w:pPr>
      <w:tabs>
        <w:tab w:val="center" w:pos="4513"/>
        <w:tab w:val="right" w:pos="9026"/>
      </w:tabs>
    </w:pPr>
  </w:style>
  <w:style w:type="character" w:customStyle="1" w:styleId="FooterChar">
    <w:name w:val="Footer Char"/>
    <w:basedOn w:val="DefaultParagraphFont"/>
    <w:link w:val="Footer"/>
    <w:uiPriority w:val="99"/>
    <w:rsid w:val="000E3292"/>
  </w:style>
  <w:style w:type="character" w:styleId="PageNumber">
    <w:name w:val="page number"/>
    <w:basedOn w:val="DefaultParagraphFont"/>
    <w:uiPriority w:val="99"/>
    <w:semiHidden/>
    <w:unhideWhenUsed/>
    <w:rsid w:val="00436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6571">
      <w:bodyDiv w:val="1"/>
      <w:marLeft w:val="0"/>
      <w:marRight w:val="0"/>
      <w:marTop w:val="0"/>
      <w:marBottom w:val="0"/>
      <w:divBdr>
        <w:top w:val="none" w:sz="0" w:space="0" w:color="auto"/>
        <w:left w:val="none" w:sz="0" w:space="0" w:color="auto"/>
        <w:bottom w:val="none" w:sz="0" w:space="0" w:color="auto"/>
        <w:right w:val="none" w:sz="0" w:space="0" w:color="auto"/>
      </w:divBdr>
    </w:div>
    <w:div w:id="1637297349">
      <w:bodyDiv w:val="1"/>
      <w:marLeft w:val="0"/>
      <w:marRight w:val="0"/>
      <w:marTop w:val="0"/>
      <w:marBottom w:val="0"/>
      <w:divBdr>
        <w:top w:val="none" w:sz="0" w:space="0" w:color="auto"/>
        <w:left w:val="none" w:sz="0" w:space="0" w:color="auto"/>
        <w:bottom w:val="none" w:sz="0" w:space="0" w:color="auto"/>
        <w:right w:val="none" w:sz="0" w:space="0" w:color="auto"/>
      </w:divBdr>
    </w:div>
    <w:div w:id="172440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c.net.au/radionational/programs/philosopherszone/philosophy-and-ecology/1330225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Wilson</dc:creator>
  <cp:keywords/>
  <dc:description/>
  <cp:lastModifiedBy>Brad Taylor</cp:lastModifiedBy>
  <cp:revision>2</cp:revision>
  <dcterms:created xsi:type="dcterms:W3CDTF">2021-06-28T06:37:00Z</dcterms:created>
  <dcterms:modified xsi:type="dcterms:W3CDTF">2021-06-28T06:37:00Z</dcterms:modified>
</cp:coreProperties>
</file>